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53" w:rsidRPr="00D63153" w:rsidRDefault="00D63153" w:rsidP="00D63153">
      <w:pPr>
        <w:pStyle w:val="a5"/>
        <w:tabs>
          <w:tab w:val="left" w:pos="3960"/>
          <w:tab w:val="left" w:pos="4680"/>
        </w:tabs>
        <w:ind w:right="-185"/>
        <w:jc w:val="right"/>
        <w:outlineLvl w:val="0"/>
        <w:rPr>
          <w:bCs/>
          <w:sz w:val="28"/>
          <w:szCs w:val="28"/>
        </w:rPr>
      </w:pPr>
      <w:r w:rsidRPr="00D63153">
        <w:rPr>
          <w:bCs/>
          <w:sz w:val="28"/>
          <w:szCs w:val="28"/>
        </w:rPr>
        <w:t>Приложение №1</w:t>
      </w:r>
    </w:p>
    <w:p w:rsidR="00D63153" w:rsidRPr="00D63153" w:rsidRDefault="00D63153" w:rsidP="00D63153">
      <w:pPr>
        <w:pStyle w:val="a5"/>
        <w:tabs>
          <w:tab w:val="left" w:pos="3960"/>
          <w:tab w:val="left" w:pos="4680"/>
        </w:tabs>
        <w:ind w:right="-185" w:firstLine="0"/>
        <w:jc w:val="right"/>
        <w:outlineLvl w:val="0"/>
        <w:rPr>
          <w:bCs/>
          <w:sz w:val="28"/>
          <w:szCs w:val="28"/>
        </w:rPr>
      </w:pPr>
      <w:r w:rsidRPr="00D63153">
        <w:rPr>
          <w:bCs/>
          <w:sz w:val="28"/>
          <w:szCs w:val="28"/>
        </w:rPr>
        <w:t>к приказу ДО №___________</w:t>
      </w:r>
    </w:p>
    <w:p w:rsidR="00D63153" w:rsidRPr="00D63153" w:rsidRDefault="00D63153" w:rsidP="00D63153">
      <w:pPr>
        <w:pStyle w:val="a5"/>
        <w:tabs>
          <w:tab w:val="left" w:pos="3960"/>
          <w:tab w:val="left" w:pos="4680"/>
        </w:tabs>
        <w:ind w:right="-185" w:firstLine="0"/>
        <w:jc w:val="right"/>
        <w:outlineLvl w:val="0"/>
        <w:rPr>
          <w:bCs/>
          <w:sz w:val="28"/>
          <w:szCs w:val="28"/>
        </w:rPr>
      </w:pPr>
      <w:r w:rsidRPr="00D63153">
        <w:rPr>
          <w:bCs/>
          <w:sz w:val="28"/>
          <w:szCs w:val="28"/>
        </w:rPr>
        <w:t>от ( ___ )  _____ 2017 г</w:t>
      </w:r>
    </w:p>
    <w:p w:rsidR="00D63153" w:rsidRDefault="00D63153" w:rsidP="00EC73EB">
      <w:pPr>
        <w:pStyle w:val="a5"/>
        <w:tabs>
          <w:tab w:val="left" w:pos="3960"/>
          <w:tab w:val="left" w:pos="4680"/>
        </w:tabs>
        <w:ind w:right="-185" w:firstLine="0"/>
        <w:jc w:val="center"/>
        <w:outlineLvl w:val="0"/>
        <w:rPr>
          <w:b/>
          <w:bCs/>
          <w:sz w:val="28"/>
          <w:szCs w:val="28"/>
        </w:rPr>
      </w:pPr>
    </w:p>
    <w:p w:rsidR="00EC73EB" w:rsidRPr="004479B6" w:rsidRDefault="00EC73EB" w:rsidP="00EC73EB">
      <w:pPr>
        <w:pStyle w:val="a5"/>
        <w:tabs>
          <w:tab w:val="left" w:pos="3960"/>
          <w:tab w:val="left" w:pos="4680"/>
        </w:tabs>
        <w:ind w:right="-185" w:firstLine="0"/>
        <w:jc w:val="center"/>
        <w:outlineLvl w:val="0"/>
        <w:rPr>
          <w:b/>
          <w:bCs/>
          <w:sz w:val="28"/>
          <w:szCs w:val="28"/>
        </w:rPr>
      </w:pPr>
      <w:r w:rsidRPr="004479B6">
        <w:rPr>
          <w:b/>
          <w:bCs/>
          <w:sz w:val="28"/>
          <w:szCs w:val="28"/>
        </w:rPr>
        <w:t>Положение</w:t>
      </w:r>
    </w:p>
    <w:p w:rsidR="00EC73EB" w:rsidRPr="004479B6" w:rsidRDefault="00EC73EB" w:rsidP="00EC73EB">
      <w:pPr>
        <w:pStyle w:val="a5"/>
        <w:tabs>
          <w:tab w:val="left" w:pos="3780"/>
          <w:tab w:val="left" w:pos="4680"/>
        </w:tabs>
        <w:ind w:right="-185" w:firstLine="900"/>
        <w:jc w:val="center"/>
        <w:rPr>
          <w:sz w:val="28"/>
          <w:szCs w:val="28"/>
        </w:rPr>
      </w:pPr>
      <w:r w:rsidRPr="004479B6">
        <w:rPr>
          <w:sz w:val="28"/>
          <w:szCs w:val="28"/>
        </w:rPr>
        <w:t xml:space="preserve">о проведении </w:t>
      </w:r>
      <w:r w:rsidR="008D2639" w:rsidRPr="004479B6">
        <w:rPr>
          <w:sz w:val="28"/>
          <w:szCs w:val="28"/>
        </w:rPr>
        <w:t>ХХ</w:t>
      </w:r>
      <w:r w:rsidR="008D2639" w:rsidRPr="004479B6">
        <w:rPr>
          <w:sz w:val="28"/>
          <w:szCs w:val="28"/>
          <w:lang w:val="en-US"/>
        </w:rPr>
        <w:t>V</w:t>
      </w:r>
      <w:r w:rsidR="008D2639" w:rsidRPr="004479B6">
        <w:rPr>
          <w:sz w:val="28"/>
          <w:szCs w:val="28"/>
        </w:rPr>
        <w:t xml:space="preserve"> </w:t>
      </w:r>
      <w:r w:rsidRPr="004479B6">
        <w:rPr>
          <w:sz w:val="28"/>
          <w:szCs w:val="28"/>
        </w:rPr>
        <w:t>городской научно-практической конференции</w:t>
      </w:r>
    </w:p>
    <w:p w:rsidR="00182B2E" w:rsidRPr="004479B6" w:rsidRDefault="00182B2E" w:rsidP="00EC73EB">
      <w:pPr>
        <w:pStyle w:val="a5"/>
        <w:tabs>
          <w:tab w:val="left" w:pos="3780"/>
          <w:tab w:val="left" w:pos="4680"/>
        </w:tabs>
        <w:ind w:right="-185" w:firstLine="900"/>
        <w:jc w:val="center"/>
        <w:rPr>
          <w:sz w:val="28"/>
          <w:szCs w:val="28"/>
        </w:rPr>
      </w:pPr>
      <w:r w:rsidRPr="00E54261">
        <w:rPr>
          <w:sz w:val="28"/>
          <w:szCs w:val="28"/>
        </w:rPr>
        <w:t>уча</w:t>
      </w:r>
      <w:r w:rsidR="00EC73EB" w:rsidRPr="00E54261">
        <w:rPr>
          <w:sz w:val="28"/>
          <w:szCs w:val="28"/>
        </w:rPr>
        <w:t xml:space="preserve">щихся  </w:t>
      </w:r>
      <w:r w:rsidR="004913C8" w:rsidRPr="00E54261">
        <w:rPr>
          <w:sz w:val="28"/>
          <w:szCs w:val="28"/>
        </w:rPr>
        <w:t>и педагогов</w:t>
      </w:r>
      <w:r w:rsidR="00EC73EB" w:rsidRPr="004479B6">
        <w:rPr>
          <w:sz w:val="28"/>
          <w:szCs w:val="28"/>
        </w:rPr>
        <w:t xml:space="preserve"> </w:t>
      </w:r>
      <w:r w:rsidRPr="004479B6">
        <w:rPr>
          <w:sz w:val="28"/>
          <w:szCs w:val="28"/>
        </w:rPr>
        <w:t>образовательных учреждений</w:t>
      </w:r>
      <w:r w:rsidR="00EC73EB" w:rsidRPr="004479B6">
        <w:rPr>
          <w:sz w:val="28"/>
          <w:szCs w:val="28"/>
        </w:rPr>
        <w:t xml:space="preserve"> г. Иркутска </w:t>
      </w:r>
    </w:p>
    <w:p w:rsidR="00EC73EB" w:rsidRPr="004479B6" w:rsidRDefault="00EC73EB" w:rsidP="004479B6">
      <w:pPr>
        <w:pStyle w:val="a5"/>
        <w:tabs>
          <w:tab w:val="left" w:pos="3780"/>
          <w:tab w:val="left" w:pos="4680"/>
        </w:tabs>
        <w:ind w:right="-185" w:firstLine="900"/>
        <w:jc w:val="center"/>
        <w:rPr>
          <w:b/>
          <w:sz w:val="28"/>
          <w:szCs w:val="28"/>
        </w:rPr>
      </w:pPr>
      <w:r w:rsidRPr="004479B6">
        <w:rPr>
          <w:b/>
          <w:sz w:val="28"/>
          <w:szCs w:val="28"/>
        </w:rPr>
        <w:t>«Тропами Прибайкалья»</w:t>
      </w:r>
      <w:r w:rsidR="00D03C9F" w:rsidRPr="004479B6">
        <w:rPr>
          <w:b/>
          <w:sz w:val="28"/>
          <w:szCs w:val="28"/>
        </w:rPr>
        <w:t>.</w:t>
      </w:r>
    </w:p>
    <w:p w:rsidR="00EC73EB" w:rsidRPr="001F41D0" w:rsidRDefault="00EC73EB" w:rsidP="00EC73EB">
      <w:pPr>
        <w:pStyle w:val="a5"/>
        <w:tabs>
          <w:tab w:val="left" w:pos="3780"/>
          <w:tab w:val="left" w:pos="4680"/>
        </w:tabs>
        <w:ind w:right="-185" w:firstLine="900"/>
        <w:rPr>
          <w:sz w:val="14"/>
          <w:szCs w:val="28"/>
        </w:rPr>
      </w:pPr>
    </w:p>
    <w:p w:rsidR="00EC73EB" w:rsidRPr="008A6352" w:rsidRDefault="00EC73EB" w:rsidP="00EC73EB">
      <w:pPr>
        <w:pStyle w:val="a5"/>
        <w:tabs>
          <w:tab w:val="left" w:pos="3780"/>
          <w:tab w:val="left" w:pos="4680"/>
        </w:tabs>
        <w:ind w:right="-5" w:firstLine="900"/>
        <w:jc w:val="both"/>
      </w:pPr>
      <w:r w:rsidRPr="008A6352">
        <w:t>В целях активизации поисковой и учебно-исследовательской деятельности учащихсявыявления одаренных и способных  юных исследователей, формирования устойчивого интереса к знаниям  и приобретения навыков публичных выступлений</w:t>
      </w:r>
      <w:r w:rsidR="008D2639" w:rsidRPr="008A6352">
        <w:t>,</w:t>
      </w:r>
      <w:r w:rsidRPr="008A6352">
        <w:t xml:space="preserve">  </w:t>
      </w:r>
      <w:r w:rsidR="00384BDE" w:rsidRPr="008A6352">
        <w:t>в связи Годом экологии и 100-летним юбилеем</w:t>
      </w:r>
      <w:r w:rsidR="008D2639" w:rsidRPr="008A6352">
        <w:t xml:space="preserve"> </w:t>
      </w:r>
      <w:r w:rsidR="00384BDE" w:rsidRPr="008A6352">
        <w:t>заповедной системы России</w:t>
      </w:r>
      <w:r w:rsidR="004913C8">
        <w:t xml:space="preserve"> и</w:t>
      </w:r>
      <w:r w:rsidR="00384BDE" w:rsidRPr="008A6352">
        <w:t xml:space="preserve"> </w:t>
      </w:r>
      <w:r w:rsidR="004913C8" w:rsidRPr="00E54261">
        <w:t xml:space="preserve">25-летием эколого-туристического лагеря «Ольхон», </w:t>
      </w:r>
      <w:r w:rsidR="00E54261">
        <w:t>Департамент образования комитета по социальной политике и культуре администрации города Иркутска,</w:t>
      </w:r>
      <w:r w:rsidR="00E54261" w:rsidRPr="00E54261">
        <w:t xml:space="preserve"> </w:t>
      </w:r>
      <w:r w:rsidRPr="00E54261">
        <w:t xml:space="preserve">Управление экологии </w:t>
      </w:r>
      <w:r w:rsidR="009720EF">
        <w:t xml:space="preserve">Комитета городского обустройства </w:t>
      </w:r>
      <w:r w:rsidRPr="00E54261">
        <w:t>адм</w:t>
      </w:r>
      <w:r w:rsidR="0065197C" w:rsidRPr="00E54261">
        <w:t>инистрации</w:t>
      </w:r>
      <w:r w:rsidR="0065197C" w:rsidRPr="008A6352">
        <w:t xml:space="preserve"> г. Иркутска</w:t>
      </w:r>
      <w:r w:rsidR="008D2639" w:rsidRPr="008A6352">
        <w:t xml:space="preserve"> и</w:t>
      </w:r>
      <w:r w:rsidR="0065197C" w:rsidRPr="008A6352">
        <w:t xml:space="preserve"> </w:t>
      </w:r>
      <w:r w:rsidR="008A6352">
        <w:t>М</w:t>
      </w:r>
      <w:r w:rsidR="00335C9E" w:rsidRPr="008A6352">
        <w:t>униципальное автономное</w:t>
      </w:r>
      <w:r w:rsidR="008D2639" w:rsidRPr="008A6352">
        <w:t xml:space="preserve"> </w:t>
      </w:r>
      <w:r w:rsidR="00FC76CC" w:rsidRPr="008A6352">
        <w:t xml:space="preserve">образовательное </w:t>
      </w:r>
      <w:r w:rsidR="00335C9E" w:rsidRPr="008A6352">
        <w:t xml:space="preserve">учреждение </w:t>
      </w:r>
      <w:r w:rsidR="004479B6" w:rsidRPr="008A6352">
        <w:t xml:space="preserve">дополнительного образования </w:t>
      </w:r>
      <w:r w:rsidR="0065197C" w:rsidRPr="008A6352">
        <w:t xml:space="preserve">г. Иркутска  </w:t>
      </w:r>
      <w:r w:rsidRPr="008A6352">
        <w:t xml:space="preserve">«Дворец </w:t>
      </w:r>
      <w:r w:rsidR="00FC76CC" w:rsidRPr="008A6352">
        <w:t xml:space="preserve">детского и юношеского </w:t>
      </w:r>
      <w:r w:rsidRPr="008A6352">
        <w:t>творчества» проводят ХХ</w:t>
      </w:r>
      <w:r w:rsidR="00841E6D" w:rsidRPr="008A6352">
        <w:rPr>
          <w:lang w:val="en-US"/>
        </w:rPr>
        <w:t>V</w:t>
      </w:r>
      <w:r w:rsidRPr="008A6352">
        <w:t xml:space="preserve"> городскую научно-практическую конференцию   «Тропами Прибайкалья». </w:t>
      </w:r>
    </w:p>
    <w:p w:rsidR="004479B6" w:rsidRPr="001F41D0" w:rsidRDefault="004479B6" w:rsidP="00EC73EB">
      <w:pPr>
        <w:pStyle w:val="a5"/>
        <w:tabs>
          <w:tab w:val="left" w:pos="3780"/>
          <w:tab w:val="left" w:pos="4680"/>
        </w:tabs>
        <w:ind w:right="-5" w:firstLine="900"/>
        <w:jc w:val="both"/>
        <w:rPr>
          <w:sz w:val="10"/>
        </w:rPr>
      </w:pPr>
    </w:p>
    <w:p w:rsidR="00EC73EB" w:rsidRPr="001F41D0" w:rsidRDefault="00EC73EB" w:rsidP="008D2639">
      <w:pPr>
        <w:jc w:val="center"/>
        <w:rPr>
          <w:b/>
        </w:rPr>
      </w:pPr>
      <w:r w:rsidRPr="001F41D0">
        <w:rPr>
          <w:b/>
        </w:rPr>
        <w:t>ЗАДАЧИ:</w:t>
      </w:r>
    </w:p>
    <w:p w:rsidR="00EC73EB" w:rsidRPr="008A6352" w:rsidRDefault="00EC73EB" w:rsidP="00EA0D43">
      <w:pPr>
        <w:pStyle w:val="a7"/>
        <w:numPr>
          <w:ilvl w:val="0"/>
          <w:numId w:val="11"/>
        </w:numPr>
        <w:jc w:val="both"/>
      </w:pPr>
      <w:r w:rsidRPr="008A6352">
        <w:t xml:space="preserve">создание предпосылок для научного образа мышления учащихся, творческого подхода к исследовательской  и практической работе по изучению природных и искусственно созданных экосистем Прибайкалья, сохранению исторической памяти и </w:t>
      </w:r>
      <w:r w:rsidR="00E306F1" w:rsidRPr="008A6352">
        <w:t xml:space="preserve">природного и </w:t>
      </w:r>
      <w:r w:rsidRPr="008A6352">
        <w:t>культурного наследия народа;</w:t>
      </w:r>
    </w:p>
    <w:p w:rsidR="00EC73EB" w:rsidRPr="008A6352" w:rsidRDefault="00EC73EB" w:rsidP="00EA0D43">
      <w:pPr>
        <w:pStyle w:val="a7"/>
        <w:numPr>
          <w:ilvl w:val="0"/>
          <w:numId w:val="11"/>
        </w:numPr>
        <w:jc w:val="both"/>
      </w:pPr>
      <w:r w:rsidRPr="008A6352">
        <w:t xml:space="preserve">привлечение внимания подрастающего поколения к необходимости бережного отношения к </w:t>
      </w:r>
      <w:r w:rsidR="0082390A" w:rsidRPr="008A6352">
        <w:t xml:space="preserve">окружающей среде, </w:t>
      </w:r>
      <w:r w:rsidRPr="008A6352">
        <w:t>ее изучени</w:t>
      </w:r>
      <w:r w:rsidR="00323128" w:rsidRPr="008A6352">
        <w:t>ю</w:t>
      </w:r>
      <w:r w:rsidRPr="008A6352">
        <w:t xml:space="preserve">, охране и рациональному использованию всех видов </w:t>
      </w:r>
      <w:r w:rsidR="00323128" w:rsidRPr="008A6352">
        <w:t xml:space="preserve">городских </w:t>
      </w:r>
      <w:r w:rsidRPr="008A6352">
        <w:t xml:space="preserve"> объектов, объектов живой и неживой природы;</w:t>
      </w:r>
    </w:p>
    <w:p w:rsidR="00EC73EB" w:rsidRPr="008A6352" w:rsidRDefault="00EC73EB" w:rsidP="00EA0D43">
      <w:pPr>
        <w:pStyle w:val="a7"/>
        <w:numPr>
          <w:ilvl w:val="0"/>
          <w:numId w:val="11"/>
        </w:numPr>
        <w:jc w:val="both"/>
      </w:pPr>
      <w:r w:rsidRPr="008A6352">
        <w:t xml:space="preserve">приобретение навыков защиты собственных исследовательских проектов школьников; </w:t>
      </w:r>
    </w:p>
    <w:p w:rsidR="00EC73EB" w:rsidRPr="008A6352" w:rsidRDefault="00EC73EB" w:rsidP="00EA0D43">
      <w:pPr>
        <w:pStyle w:val="a7"/>
        <w:numPr>
          <w:ilvl w:val="0"/>
          <w:numId w:val="11"/>
        </w:numPr>
        <w:jc w:val="both"/>
      </w:pPr>
      <w:r w:rsidRPr="008A6352">
        <w:t>профессиональное самоопределение учащихся</w:t>
      </w:r>
      <w:r w:rsidR="008D2639" w:rsidRPr="008A6352">
        <w:t>.</w:t>
      </w:r>
    </w:p>
    <w:p w:rsidR="008D2639" w:rsidRPr="001F41D0" w:rsidRDefault="008D2639" w:rsidP="008D2639">
      <w:pPr>
        <w:pStyle w:val="a5"/>
        <w:tabs>
          <w:tab w:val="num" w:pos="0"/>
          <w:tab w:val="left" w:pos="900"/>
        </w:tabs>
        <w:ind w:firstLine="0"/>
        <w:jc w:val="both"/>
        <w:rPr>
          <w:sz w:val="10"/>
        </w:rPr>
      </w:pPr>
    </w:p>
    <w:p w:rsidR="008D2639" w:rsidRPr="001F41D0" w:rsidRDefault="008D2639" w:rsidP="008D2639">
      <w:pPr>
        <w:pStyle w:val="a5"/>
        <w:tabs>
          <w:tab w:val="left" w:pos="3780"/>
          <w:tab w:val="left" w:pos="4680"/>
        </w:tabs>
        <w:ind w:firstLine="0"/>
        <w:jc w:val="center"/>
        <w:rPr>
          <w:b/>
        </w:rPr>
      </w:pPr>
      <w:r w:rsidRPr="001F41D0">
        <w:rPr>
          <w:b/>
        </w:rPr>
        <w:t xml:space="preserve">УЧАСТНИКИ </w:t>
      </w:r>
    </w:p>
    <w:p w:rsidR="008D2639" w:rsidRPr="00EC672E" w:rsidRDefault="008D2639" w:rsidP="001F41D0">
      <w:pPr>
        <w:numPr>
          <w:ilvl w:val="0"/>
          <w:numId w:val="26"/>
        </w:numPr>
        <w:jc w:val="both"/>
      </w:pPr>
      <w:r w:rsidRPr="00EC672E">
        <w:t xml:space="preserve">К участию </w:t>
      </w:r>
      <w:r w:rsidR="008A6352" w:rsidRPr="00EC672E">
        <w:t xml:space="preserve">в конференции </w:t>
      </w:r>
      <w:r w:rsidRPr="00EC672E">
        <w:t>допускаются индивидуальные</w:t>
      </w:r>
      <w:r w:rsidR="008A6352" w:rsidRPr="00EC672E">
        <w:t xml:space="preserve"> работы</w:t>
      </w:r>
      <w:r w:rsidRPr="00EC672E">
        <w:t xml:space="preserve"> </w:t>
      </w:r>
      <w:r w:rsidR="00EA0D43" w:rsidRPr="00EC672E">
        <w:t>учащи</w:t>
      </w:r>
      <w:r w:rsidR="008A6352" w:rsidRPr="00EC672E">
        <w:t>х</w:t>
      </w:r>
      <w:r w:rsidR="00EA0D43" w:rsidRPr="00EC672E">
        <w:t>ся</w:t>
      </w:r>
      <w:r w:rsidRPr="00EC672E">
        <w:t xml:space="preserve"> 6-11 классов</w:t>
      </w:r>
      <w:r w:rsidR="000B6C1D">
        <w:t xml:space="preserve">. У педагогических  работников </w:t>
      </w:r>
      <w:r w:rsidR="000B6C1D" w:rsidRPr="00EC672E">
        <w:t xml:space="preserve">могут быть  рассмотрены  </w:t>
      </w:r>
      <w:r w:rsidR="000B6C1D">
        <w:t>и к</w:t>
      </w:r>
      <w:r w:rsidRPr="00EC672E">
        <w:t xml:space="preserve">оллективные </w:t>
      </w:r>
      <w:r w:rsidR="000B6C1D">
        <w:t>проекты.</w:t>
      </w:r>
      <w:r w:rsidRPr="00EC672E">
        <w:t xml:space="preserve"> </w:t>
      </w:r>
    </w:p>
    <w:p w:rsidR="00EC672E" w:rsidRDefault="001F41D0" w:rsidP="001F41D0">
      <w:pPr>
        <w:numPr>
          <w:ilvl w:val="0"/>
          <w:numId w:val="26"/>
        </w:numPr>
        <w:jc w:val="both"/>
      </w:pPr>
      <w:r w:rsidRPr="00EC672E">
        <w:t xml:space="preserve">Мероприятие является открытым. </w:t>
      </w:r>
      <w:r w:rsidR="008D2639" w:rsidRPr="00EC672E">
        <w:t xml:space="preserve">В качестве слушателей на </w:t>
      </w:r>
      <w:r>
        <w:t xml:space="preserve">конференцию </w:t>
      </w:r>
      <w:r w:rsidR="008A6352" w:rsidRPr="00EC672E">
        <w:t>приглашаются</w:t>
      </w:r>
      <w:r w:rsidR="008D2639" w:rsidRPr="00EC672E">
        <w:t xml:space="preserve"> научные руководители и родители уча</w:t>
      </w:r>
      <w:r w:rsidR="00EA0D43" w:rsidRPr="00EC672E">
        <w:t>стников</w:t>
      </w:r>
      <w:r w:rsidR="008D2639" w:rsidRPr="00EC672E">
        <w:t xml:space="preserve"> конференции, администрация и учителя школы.</w:t>
      </w:r>
    </w:p>
    <w:p w:rsidR="00EC73EB" w:rsidRDefault="008D2639" w:rsidP="001F41D0">
      <w:pPr>
        <w:numPr>
          <w:ilvl w:val="0"/>
          <w:numId w:val="26"/>
        </w:numPr>
        <w:jc w:val="both"/>
      </w:pPr>
      <w:r w:rsidRPr="00EC672E">
        <w:t xml:space="preserve">Все присутствующие, могут задавать вопросы и высказывать собственные суждения. </w:t>
      </w:r>
    </w:p>
    <w:p w:rsidR="00EC672E" w:rsidRPr="001F41D0" w:rsidRDefault="00EC672E" w:rsidP="00EC672E">
      <w:pPr>
        <w:tabs>
          <w:tab w:val="left" w:pos="1418"/>
        </w:tabs>
        <w:rPr>
          <w:sz w:val="12"/>
        </w:rPr>
      </w:pPr>
    </w:p>
    <w:p w:rsidR="00EA0D43" w:rsidRPr="001F41D0" w:rsidRDefault="00EC73EB" w:rsidP="00EA0D43">
      <w:pPr>
        <w:jc w:val="center"/>
        <w:rPr>
          <w:b/>
        </w:rPr>
      </w:pPr>
      <w:r w:rsidRPr="001F41D0">
        <w:rPr>
          <w:b/>
        </w:rPr>
        <w:t>СРОКИ</w:t>
      </w:r>
      <w:r w:rsidR="00EA0D43" w:rsidRPr="001F41D0">
        <w:rPr>
          <w:b/>
        </w:rPr>
        <w:t>,</w:t>
      </w:r>
      <w:r w:rsidR="00FF5B6C" w:rsidRPr="001F41D0">
        <w:rPr>
          <w:b/>
        </w:rPr>
        <w:t xml:space="preserve"> </w:t>
      </w:r>
      <w:r w:rsidRPr="001F41D0">
        <w:rPr>
          <w:b/>
        </w:rPr>
        <w:t>МЕСТО ПРОВЕДЕНИЯ</w:t>
      </w:r>
      <w:r w:rsidR="00EA0D43" w:rsidRPr="001F41D0">
        <w:rPr>
          <w:b/>
        </w:rPr>
        <w:t xml:space="preserve"> КОНФЕРЕНЦИИ </w:t>
      </w:r>
    </w:p>
    <w:p w:rsidR="000C4B12" w:rsidRPr="008A6352" w:rsidRDefault="00EC73EB" w:rsidP="000C4B12">
      <w:pPr>
        <w:pStyle w:val="a5"/>
        <w:tabs>
          <w:tab w:val="left" w:pos="3780"/>
          <w:tab w:val="left" w:pos="4680"/>
        </w:tabs>
        <w:ind w:right="-5" w:firstLine="0"/>
        <w:jc w:val="both"/>
      </w:pPr>
      <w:r w:rsidRPr="008A6352">
        <w:t>ХХ</w:t>
      </w:r>
      <w:r w:rsidR="00323128" w:rsidRPr="008A6352">
        <w:rPr>
          <w:lang w:val="en-US"/>
        </w:rPr>
        <w:t>V</w:t>
      </w:r>
      <w:r w:rsidR="00EF3552" w:rsidRPr="008A6352">
        <w:t>-я</w:t>
      </w:r>
      <w:r w:rsidRPr="008A6352">
        <w:t xml:space="preserve"> городская научно-практическая конференция «Тропами Прибайкалья» про</w:t>
      </w:r>
      <w:r w:rsidR="008A6352">
        <w:t>ходит</w:t>
      </w:r>
      <w:r w:rsidRPr="008A6352">
        <w:t xml:space="preserve"> в два </w:t>
      </w:r>
      <w:r w:rsidR="000C4B12">
        <w:t>т</w:t>
      </w:r>
      <w:r w:rsidRPr="008A6352">
        <w:t>ура</w:t>
      </w:r>
      <w:r w:rsidR="000C4B12" w:rsidRPr="000C4B12">
        <w:t xml:space="preserve"> </w:t>
      </w:r>
      <w:r w:rsidR="000C4B12" w:rsidRPr="008A6352">
        <w:t>на  базе МАОУ ДО г. Иркутска «Дворец творчества»</w:t>
      </w:r>
      <w:r w:rsidR="000C4B12">
        <w:t xml:space="preserve"> </w:t>
      </w:r>
      <w:r w:rsidR="000C4B12" w:rsidRPr="008A6352">
        <w:t>по адресу: ул. Желябова, № 5.</w:t>
      </w:r>
    </w:p>
    <w:p w:rsidR="00EC73EB" w:rsidRPr="001F41D0" w:rsidRDefault="00EC73EB" w:rsidP="00EA0D43">
      <w:pPr>
        <w:pStyle w:val="a5"/>
        <w:tabs>
          <w:tab w:val="left" w:pos="3780"/>
          <w:tab w:val="left" w:pos="4680"/>
        </w:tabs>
        <w:ind w:firstLine="0"/>
        <w:jc w:val="center"/>
        <w:rPr>
          <w:sz w:val="14"/>
        </w:rPr>
      </w:pPr>
    </w:p>
    <w:p w:rsidR="008A6352" w:rsidRDefault="00EC73EB" w:rsidP="00EC73EB">
      <w:pPr>
        <w:pStyle w:val="a5"/>
        <w:tabs>
          <w:tab w:val="left" w:pos="3780"/>
          <w:tab w:val="left" w:pos="4680"/>
        </w:tabs>
        <w:ind w:right="-5" w:firstLine="0"/>
        <w:jc w:val="both"/>
      </w:pPr>
      <w:r w:rsidRPr="008A6352">
        <w:rPr>
          <w:b/>
          <w:i/>
        </w:rPr>
        <w:t>1-й тур заочный</w:t>
      </w:r>
      <w:r w:rsidR="00472376" w:rsidRPr="008A6352">
        <w:t xml:space="preserve">. </w:t>
      </w:r>
      <w:r w:rsidR="00724FF1" w:rsidRPr="008A6352">
        <w:t>Заочный тур</w:t>
      </w:r>
      <w:r w:rsidR="00EA0D43" w:rsidRPr="008A6352">
        <w:t xml:space="preserve"> </w:t>
      </w:r>
      <w:r w:rsidR="00E537A2" w:rsidRPr="008A6352">
        <w:t xml:space="preserve">проводится </w:t>
      </w:r>
      <w:r w:rsidR="00EA0D43" w:rsidRPr="008A6352">
        <w:rPr>
          <w:b/>
        </w:rPr>
        <w:t>15</w:t>
      </w:r>
      <w:r w:rsidR="00E537A2" w:rsidRPr="008A6352">
        <w:rPr>
          <w:b/>
        </w:rPr>
        <w:t xml:space="preserve"> </w:t>
      </w:r>
      <w:r w:rsidR="00EA0D43" w:rsidRPr="008A6352">
        <w:rPr>
          <w:b/>
        </w:rPr>
        <w:t>ноября</w:t>
      </w:r>
      <w:r w:rsidR="00E537A2" w:rsidRPr="008A6352">
        <w:rPr>
          <w:b/>
        </w:rPr>
        <w:t xml:space="preserve"> </w:t>
      </w:r>
      <w:r w:rsidRPr="008A6352">
        <w:rPr>
          <w:b/>
        </w:rPr>
        <w:t>201</w:t>
      </w:r>
      <w:r w:rsidR="009D0BB9" w:rsidRPr="008A6352">
        <w:rPr>
          <w:b/>
        </w:rPr>
        <w:t xml:space="preserve">7 </w:t>
      </w:r>
      <w:r w:rsidRPr="008A6352">
        <w:rPr>
          <w:b/>
        </w:rPr>
        <w:t>г.</w:t>
      </w:r>
      <w:r w:rsidRPr="008A6352">
        <w:t xml:space="preserve"> </w:t>
      </w:r>
    </w:p>
    <w:p w:rsidR="00B64DC0" w:rsidRDefault="00B64DC0" w:rsidP="00B64DC0">
      <w:r w:rsidRPr="008A6352">
        <w:t>Работы, прошедшие заочный тур, допускаются к очному туру городской научно-практической конференции. Экспертный совет сообщает участникам, если работа не прошла</w:t>
      </w:r>
      <w:r>
        <w:t xml:space="preserve"> </w:t>
      </w:r>
      <w:r w:rsidRPr="008A6352">
        <w:t>на очный тур.</w:t>
      </w:r>
    </w:p>
    <w:p w:rsidR="000C4B12" w:rsidRPr="001F41D0" w:rsidRDefault="000C4B12" w:rsidP="00EC73EB">
      <w:pPr>
        <w:pStyle w:val="a5"/>
        <w:tabs>
          <w:tab w:val="left" w:pos="3780"/>
          <w:tab w:val="left" w:pos="4680"/>
        </w:tabs>
        <w:ind w:right="-5" w:firstLine="0"/>
        <w:jc w:val="both"/>
        <w:rPr>
          <w:sz w:val="10"/>
        </w:rPr>
      </w:pPr>
    </w:p>
    <w:p w:rsidR="000C4B12" w:rsidRDefault="00EC73EB" w:rsidP="00EC672E">
      <w:pPr>
        <w:pStyle w:val="a5"/>
        <w:tabs>
          <w:tab w:val="left" w:pos="3780"/>
          <w:tab w:val="left" w:pos="4680"/>
        </w:tabs>
        <w:ind w:right="-5" w:firstLine="0"/>
        <w:jc w:val="both"/>
      </w:pPr>
      <w:r w:rsidRPr="008A6352">
        <w:rPr>
          <w:b/>
          <w:i/>
        </w:rPr>
        <w:t>2-й тур очный</w:t>
      </w:r>
      <w:r w:rsidR="00472376" w:rsidRPr="008A6352">
        <w:t>.</w:t>
      </w:r>
      <w:r w:rsidR="00EA0D43" w:rsidRPr="008A6352">
        <w:t xml:space="preserve"> </w:t>
      </w:r>
      <w:r w:rsidR="00920E9B" w:rsidRPr="008A6352">
        <w:t>Очный тур</w:t>
      </w:r>
      <w:r w:rsidR="00EA0D43" w:rsidRPr="008A6352">
        <w:t xml:space="preserve"> </w:t>
      </w:r>
      <w:r w:rsidRPr="008A6352">
        <w:t xml:space="preserve">проводится </w:t>
      </w:r>
      <w:r w:rsidR="00EA0D43" w:rsidRPr="008A6352">
        <w:rPr>
          <w:b/>
        </w:rPr>
        <w:t>28</w:t>
      </w:r>
      <w:r w:rsidRPr="008A6352">
        <w:rPr>
          <w:b/>
        </w:rPr>
        <w:t>-</w:t>
      </w:r>
      <w:r w:rsidR="00EA0D43" w:rsidRPr="008A6352">
        <w:rPr>
          <w:b/>
        </w:rPr>
        <w:t>30</w:t>
      </w:r>
      <w:r w:rsidRPr="008A6352">
        <w:rPr>
          <w:b/>
        </w:rPr>
        <w:t xml:space="preserve"> </w:t>
      </w:r>
      <w:r w:rsidR="008A6352" w:rsidRPr="008A6352">
        <w:rPr>
          <w:b/>
        </w:rPr>
        <w:t>н</w:t>
      </w:r>
      <w:r w:rsidR="00E537A2" w:rsidRPr="008A6352">
        <w:rPr>
          <w:b/>
        </w:rPr>
        <w:t>оября</w:t>
      </w:r>
      <w:r w:rsidR="00D03C9F" w:rsidRPr="008A6352">
        <w:rPr>
          <w:b/>
        </w:rPr>
        <w:t xml:space="preserve"> 201</w:t>
      </w:r>
      <w:r w:rsidR="009D0BB9" w:rsidRPr="008A6352">
        <w:rPr>
          <w:b/>
        </w:rPr>
        <w:t>7</w:t>
      </w:r>
      <w:r w:rsidR="000C4B12">
        <w:rPr>
          <w:b/>
        </w:rPr>
        <w:t xml:space="preserve"> года </w:t>
      </w:r>
      <w:r w:rsidR="000C4B12" w:rsidRPr="006362BD">
        <w:t>в форме публично</w:t>
      </w:r>
      <w:r w:rsidR="000C4B12">
        <w:t>го представления</w:t>
      </w:r>
      <w:r w:rsidR="000C4B12" w:rsidRPr="006362BD">
        <w:t xml:space="preserve"> на секциях:</w:t>
      </w:r>
      <w:r w:rsidR="00EC672E">
        <w:t xml:space="preserve"> </w:t>
      </w:r>
      <w:r w:rsidR="000C4B12" w:rsidRPr="008A6352">
        <w:t>ботаника, зоология,</w:t>
      </w:r>
      <w:r w:rsidR="00EC672E" w:rsidRPr="00EC672E">
        <w:t xml:space="preserve"> </w:t>
      </w:r>
      <w:r w:rsidR="000C4B12" w:rsidRPr="008A6352">
        <w:t>экология,</w:t>
      </w:r>
      <w:r w:rsidR="00EC672E" w:rsidRPr="00EC672E">
        <w:t xml:space="preserve"> </w:t>
      </w:r>
      <w:proofErr w:type="spellStart"/>
      <w:r w:rsidR="000C4B12" w:rsidRPr="008A6352">
        <w:t>биоэкология</w:t>
      </w:r>
      <w:proofErr w:type="spellEnd"/>
      <w:r w:rsidR="000C4B12" w:rsidRPr="008A6352">
        <w:t>,</w:t>
      </w:r>
      <w:r w:rsidR="00EC672E" w:rsidRPr="00EC672E">
        <w:t xml:space="preserve"> </w:t>
      </w:r>
      <w:r w:rsidR="000C4B12" w:rsidRPr="008A6352">
        <w:t>социальная экология, экология и здоровье,</w:t>
      </w:r>
      <w:r w:rsidR="00EC672E" w:rsidRPr="00EC672E">
        <w:t xml:space="preserve"> </w:t>
      </w:r>
      <w:r w:rsidR="000C4B12" w:rsidRPr="008A6352">
        <w:t>биология с основами экологии,</w:t>
      </w:r>
      <w:r w:rsidR="00EC672E" w:rsidRPr="00EC672E">
        <w:t xml:space="preserve"> </w:t>
      </w:r>
      <w:r w:rsidR="000C4B12" w:rsidRPr="008A6352">
        <w:t>ботаника с основами экологии,</w:t>
      </w:r>
      <w:r w:rsidR="00EC672E" w:rsidRPr="00EC672E">
        <w:t xml:space="preserve"> </w:t>
      </w:r>
      <w:r w:rsidR="000C4B12" w:rsidRPr="008A6352">
        <w:t>водные проекты, гидробиология,</w:t>
      </w:r>
      <w:r w:rsidR="00EC672E" w:rsidRPr="00EC672E">
        <w:t xml:space="preserve"> </w:t>
      </w:r>
      <w:r w:rsidR="000C4B12" w:rsidRPr="008A6352">
        <w:t>почвоведение,</w:t>
      </w:r>
      <w:r w:rsidR="00EC672E" w:rsidRPr="00EC672E">
        <w:t xml:space="preserve"> </w:t>
      </w:r>
      <w:r w:rsidR="000C4B12" w:rsidRPr="008A6352">
        <w:t>география,</w:t>
      </w:r>
      <w:r w:rsidR="00EC672E" w:rsidRPr="00EC672E">
        <w:t xml:space="preserve"> </w:t>
      </w:r>
      <w:r w:rsidR="000C4B12" w:rsidRPr="008A6352">
        <w:t>геология,</w:t>
      </w:r>
      <w:r w:rsidR="00EC672E" w:rsidRPr="00EC672E">
        <w:t xml:space="preserve"> </w:t>
      </w:r>
      <w:r w:rsidR="000C4B12" w:rsidRPr="008A6352">
        <w:t>туризм,</w:t>
      </w:r>
      <w:r w:rsidR="00EC672E" w:rsidRPr="00EC672E">
        <w:t xml:space="preserve"> </w:t>
      </w:r>
      <w:r w:rsidR="000C4B12" w:rsidRPr="008A6352">
        <w:t>литературно-творческая (стихи,  проза, эссе о природе  родного края, о проблемах природной и городской среды),</w:t>
      </w:r>
      <w:r w:rsidR="00EC672E" w:rsidRPr="00EC672E">
        <w:t xml:space="preserve"> </w:t>
      </w:r>
      <w:r w:rsidR="000C4B12" w:rsidRPr="008A6352">
        <w:t>экологическое краеведение нашего региона.</w:t>
      </w:r>
    </w:p>
    <w:p w:rsidR="00FF5B6C" w:rsidRPr="001F41D0" w:rsidRDefault="00FF5B6C" w:rsidP="00FF5B6C">
      <w:pPr>
        <w:pStyle w:val="a5"/>
        <w:tabs>
          <w:tab w:val="left" w:pos="3780"/>
          <w:tab w:val="left" w:pos="4680"/>
        </w:tabs>
        <w:ind w:right="-5" w:firstLine="0"/>
        <w:jc w:val="both"/>
        <w:rPr>
          <w:sz w:val="10"/>
        </w:rPr>
      </w:pPr>
    </w:p>
    <w:p w:rsidR="001F41D0" w:rsidRDefault="001F41D0" w:rsidP="00FF5B6C">
      <w:pPr>
        <w:pStyle w:val="a5"/>
        <w:tabs>
          <w:tab w:val="left" w:pos="3780"/>
          <w:tab w:val="left" w:pos="4680"/>
        </w:tabs>
        <w:ind w:right="-5" w:firstLine="0"/>
        <w:jc w:val="both"/>
      </w:pPr>
      <w:r>
        <w:t>Лучшие доклады от секций будут заслушаны на пленарном заседании конференции.</w:t>
      </w:r>
    </w:p>
    <w:p w:rsidR="001F41D0" w:rsidRPr="001F41D0" w:rsidRDefault="001F41D0" w:rsidP="00FF5B6C">
      <w:pPr>
        <w:pStyle w:val="a5"/>
        <w:tabs>
          <w:tab w:val="left" w:pos="3780"/>
          <w:tab w:val="left" w:pos="4680"/>
        </w:tabs>
        <w:ind w:right="-5" w:firstLine="0"/>
        <w:jc w:val="both"/>
        <w:rPr>
          <w:sz w:val="8"/>
        </w:rPr>
      </w:pPr>
    </w:p>
    <w:p w:rsidR="00FF5B6C" w:rsidRPr="008A6352" w:rsidRDefault="00FF5B6C" w:rsidP="00FF5B6C">
      <w:pPr>
        <w:pStyle w:val="a5"/>
        <w:tabs>
          <w:tab w:val="left" w:pos="3780"/>
          <w:tab w:val="left" w:pos="4680"/>
        </w:tabs>
        <w:ind w:right="-5" w:firstLine="0"/>
        <w:jc w:val="both"/>
      </w:pPr>
      <w:r w:rsidRPr="008A6352">
        <w:t>Для учителей</w:t>
      </w:r>
      <w:r w:rsidR="00EC672E">
        <w:t>,</w:t>
      </w:r>
      <w:r w:rsidRPr="008A6352">
        <w:t xml:space="preserve"> </w:t>
      </w:r>
      <w:r w:rsidR="00EC672E">
        <w:t xml:space="preserve">методистов, педагогов организаторов и </w:t>
      </w:r>
      <w:r w:rsidRPr="008A6352">
        <w:t xml:space="preserve">педагогов дополнительного образования проводится </w:t>
      </w:r>
      <w:r w:rsidR="000B6C1D">
        <w:t xml:space="preserve">очная </w:t>
      </w:r>
      <w:r w:rsidRPr="008A6352">
        <w:t>педагогическая секция</w:t>
      </w:r>
      <w:r>
        <w:t>:</w:t>
      </w:r>
      <w:r w:rsidRPr="008A6352">
        <w:t xml:space="preserve"> «</w:t>
      </w:r>
      <w:r>
        <w:t>П</w:t>
      </w:r>
      <w:r w:rsidRPr="008A6352">
        <w:t>едагогически</w:t>
      </w:r>
      <w:r>
        <w:t>е</w:t>
      </w:r>
      <w:r w:rsidRPr="008A6352">
        <w:t xml:space="preserve"> иде</w:t>
      </w:r>
      <w:r>
        <w:t>и эколого-туристического лагеря «Ольхон»</w:t>
      </w:r>
      <w:r w:rsidRPr="008A6352">
        <w:t xml:space="preserve">. Тезисы своих педагогических идей </w:t>
      </w:r>
      <w:r>
        <w:t>желающие</w:t>
      </w:r>
      <w:r w:rsidRPr="008A6352">
        <w:t xml:space="preserve"> подают </w:t>
      </w:r>
      <w:r w:rsidRPr="00FF5B6C">
        <w:rPr>
          <w:b/>
        </w:rPr>
        <w:t>до 15 ноября 2017 года.</w:t>
      </w:r>
    </w:p>
    <w:p w:rsidR="00FF5B6C" w:rsidRDefault="00FF5B6C" w:rsidP="00FF5B6C">
      <w:pPr>
        <w:pStyle w:val="a5"/>
        <w:tabs>
          <w:tab w:val="left" w:pos="3780"/>
          <w:tab w:val="left" w:pos="4680"/>
        </w:tabs>
        <w:ind w:right="-5" w:firstLine="0"/>
        <w:jc w:val="both"/>
      </w:pPr>
    </w:p>
    <w:p w:rsidR="00FF5B6C" w:rsidRDefault="00FF5B6C" w:rsidP="00FF5B6C">
      <w:pPr>
        <w:pStyle w:val="a5"/>
        <w:tabs>
          <w:tab w:val="left" w:pos="3780"/>
          <w:tab w:val="left" w:pos="4680"/>
        </w:tabs>
        <w:ind w:right="-5" w:firstLine="0"/>
        <w:jc w:val="both"/>
        <w:rPr>
          <w:b/>
        </w:rPr>
      </w:pPr>
      <w:r w:rsidRPr="000E7237">
        <w:lastRenderedPageBreak/>
        <w:t xml:space="preserve">В зависимости от направленности представленных работ </w:t>
      </w:r>
      <w:r>
        <w:t>Оргкомитет</w:t>
      </w:r>
      <w:r w:rsidRPr="000E7237">
        <w:t xml:space="preserve"> может </w:t>
      </w:r>
      <w:r>
        <w:t>с</w:t>
      </w:r>
      <w:r w:rsidRPr="000E7237">
        <w:t>формировать другие секции.</w:t>
      </w:r>
      <w:r>
        <w:t xml:space="preserve"> Секции формируются </w:t>
      </w:r>
      <w:r w:rsidRPr="00FF5B6C">
        <w:rPr>
          <w:b/>
        </w:rPr>
        <w:t>до 15 ноября 2017 года.</w:t>
      </w:r>
    </w:p>
    <w:p w:rsidR="004913C8" w:rsidRPr="00D63153" w:rsidRDefault="004913C8" w:rsidP="00FF5B6C">
      <w:pPr>
        <w:pStyle w:val="a5"/>
        <w:tabs>
          <w:tab w:val="left" w:pos="3780"/>
          <w:tab w:val="left" w:pos="4680"/>
        </w:tabs>
        <w:ind w:right="-5" w:firstLine="0"/>
        <w:jc w:val="both"/>
        <w:rPr>
          <w:sz w:val="14"/>
        </w:rPr>
      </w:pPr>
    </w:p>
    <w:p w:rsidR="00B64DC0" w:rsidRPr="008A6352" w:rsidRDefault="00FF5B6C" w:rsidP="001F41D0">
      <w:pPr>
        <w:pStyle w:val="a5"/>
        <w:tabs>
          <w:tab w:val="left" w:pos="3780"/>
          <w:tab w:val="left" w:pos="4680"/>
        </w:tabs>
        <w:ind w:right="-5" w:firstLine="0"/>
        <w:jc w:val="center"/>
        <w:outlineLvl w:val="0"/>
      </w:pPr>
      <w:r w:rsidRPr="001F41D0">
        <w:rPr>
          <w:b/>
        </w:rPr>
        <w:t>ПОРЯДОК ПРЕДСТАВЛЕНИЯ РАБОТ</w:t>
      </w:r>
    </w:p>
    <w:p w:rsidR="00B64DC0" w:rsidRPr="008A6352" w:rsidRDefault="00B64DC0" w:rsidP="001F41D0">
      <w:pPr>
        <w:jc w:val="both"/>
      </w:pPr>
      <w:r w:rsidRPr="008A6352">
        <w:t xml:space="preserve">На конференцию принимаются проблемно–поисковые и научно–исследовательские проекты. </w:t>
      </w:r>
    </w:p>
    <w:p w:rsidR="00B64DC0" w:rsidRDefault="00B64DC0" w:rsidP="001F41D0">
      <w:pPr>
        <w:jc w:val="both"/>
      </w:pPr>
      <w:r w:rsidRPr="008A6352">
        <w:t>Реферативные работы к рассмотрению не принимаются.</w:t>
      </w:r>
    </w:p>
    <w:p w:rsidR="00B64DC0" w:rsidRPr="001F41D0" w:rsidRDefault="00B64DC0" w:rsidP="00B64DC0">
      <w:pPr>
        <w:rPr>
          <w:sz w:val="12"/>
        </w:rPr>
      </w:pPr>
    </w:p>
    <w:p w:rsidR="000C4B12" w:rsidRDefault="000C4B12" w:rsidP="008C6C9F">
      <w:pPr>
        <w:pStyle w:val="a7"/>
        <w:numPr>
          <w:ilvl w:val="0"/>
          <w:numId w:val="12"/>
        </w:numPr>
        <w:jc w:val="both"/>
      </w:pPr>
      <w:r w:rsidRPr="006362BD">
        <w:t xml:space="preserve">Для участия в </w:t>
      </w:r>
      <w:r>
        <w:t>конференции</w:t>
      </w:r>
      <w:r w:rsidRPr="006362BD">
        <w:t xml:space="preserve"> необходимо не позднее</w:t>
      </w:r>
      <w:r>
        <w:t xml:space="preserve"> </w:t>
      </w:r>
      <w:r w:rsidRPr="00B64DC0">
        <w:rPr>
          <w:b/>
        </w:rPr>
        <w:t>15 ноября 2017 г</w:t>
      </w:r>
      <w:r w:rsidR="00FF5B6C">
        <w:rPr>
          <w:b/>
        </w:rPr>
        <w:t>ода</w:t>
      </w:r>
      <w:r w:rsidRPr="006362BD">
        <w:t xml:space="preserve"> представить в Оргкомитет </w:t>
      </w:r>
      <w:r w:rsidR="00B64DC0">
        <w:t xml:space="preserve">конференции </w:t>
      </w:r>
      <w:r w:rsidRPr="006362BD">
        <w:t>заявки  (Приложение 1)</w:t>
      </w:r>
      <w:r>
        <w:t>, тезисы для публикации</w:t>
      </w:r>
      <w:r w:rsidRPr="006362BD">
        <w:t xml:space="preserve"> (</w:t>
      </w:r>
      <w:r>
        <w:t>не более</w:t>
      </w:r>
      <w:r w:rsidRPr="006362BD">
        <w:t xml:space="preserve"> 1 страницы)</w:t>
      </w:r>
      <w:r w:rsidR="00F109C1" w:rsidRPr="00F109C1">
        <w:t xml:space="preserve"> </w:t>
      </w:r>
      <w:r>
        <w:t xml:space="preserve">и </w:t>
      </w:r>
      <w:r w:rsidRPr="006362BD">
        <w:t>текст исследовательской работы (проекта</w:t>
      </w:r>
      <w:r w:rsidR="00A439D6">
        <w:t>) в печатном виде (Приложение №</w:t>
      </w:r>
      <w:r w:rsidR="00A439D6" w:rsidRPr="00A439D6">
        <w:t>2</w:t>
      </w:r>
      <w:r w:rsidRPr="006362BD">
        <w:t>)</w:t>
      </w:r>
      <w:r w:rsidR="00B64DC0">
        <w:t>. По возможности и желанию -</w:t>
      </w:r>
      <w:r w:rsidRPr="006362BD">
        <w:t xml:space="preserve"> презентацию в электронном варианте.</w:t>
      </w:r>
    </w:p>
    <w:p w:rsidR="00B64DC0" w:rsidRPr="006362BD" w:rsidRDefault="00B64DC0" w:rsidP="008C6C9F">
      <w:pPr>
        <w:pStyle w:val="a7"/>
        <w:numPr>
          <w:ilvl w:val="0"/>
          <w:numId w:val="12"/>
        </w:numPr>
        <w:jc w:val="both"/>
      </w:pPr>
      <w:r w:rsidRPr="006362BD">
        <w:t>Один руководитель может представить не более 3-х работ.</w:t>
      </w:r>
    </w:p>
    <w:p w:rsidR="000C4B12" w:rsidRPr="006362BD" w:rsidRDefault="000C4B12" w:rsidP="008C6C9F">
      <w:pPr>
        <w:pStyle w:val="a7"/>
        <w:numPr>
          <w:ilvl w:val="0"/>
          <w:numId w:val="12"/>
        </w:numPr>
        <w:jc w:val="both"/>
      </w:pPr>
      <w:r w:rsidRPr="006362BD">
        <w:t>Работы учащихся не рецензируются.</w:t>
      </w:r>
    </w:p>
    <w:p w:rsidR="000C4B12" w:rsidRPr="008C6C9F" w:rsidRDefault="000C4B12" w:rsidP="008C6C9F">
      <w:pPr>
        <w:numPr>
          <w:ilvl w:val="0"/>
          <w:numId w:val="12"/>
        </w:numPr>
        <w:jc w:val="both"/>
      </w:pPr>
      <w:r w:rsidRPr="008C6C9F">
        <w:t>Регламент выступления участников предусматривает публичн</w:t>
      </w:r>
      <w:r w:rsidR="00B64DC0" w:rsidRPr="008C6C9F">
        <w:t>ое представление</w:t>
      </w:r>
      <w:r w:rsidRPr="008C6C9F">
        <w:t xml:space="preserve"> работы (продолжительностью до 7 минут) и дискуссию (продолжительностью до 3 минут).</w:t>
      </w:r>
    </w:p>
    <w:p w:rsidR="00B64DC0" w:rsidRPr="008C6C9F" w:rsidRDefault="000C4B12" w:rsidP="008C6C9F">
      <w:pPr>
        <w:numPr>
          <w:ilvl w:val="0"/>
          <w:numId w:val="12"/>
        </w:numPr>
        <w:jc w:val="both"/>
      </w:pPr>
      <w:r w:rsidRPr="008C6C9F">
        <w:t xml:space="preserve">Защита проектов производится учащимися самостоятельно, без участия руководителя в форме демонстрации материалов работы, краткого рассказа о содержании </w:t>
      </w:r>
      <w:r w:rsidR="00B64DC0" w:rsidRPr="008C6C9F">
        <w:t xml:space="preserve">и выводах </w:t>
      </w:r>
      <w:r w:rsidRPr="008C6C9F">
        <w:t>работы, ответов на вопросы членов жюри.</w:t>
      </w:r>
    </w:p>
    <w:p w:rsidR="00D0290F" w:rsidRDefault="000C4B12" w:rsidP="008C6C9F">
      <w:pPr>
        <w:numPr>
          <w:ilvl w:val="0"/>
          <w:numId w:val="12"/>
        </w:numPr>
        <w:jc w:val="both"/>
      </w:pPr>
      <w:r w:rsidRPr="008C6C9F">
        <w:t>Для защиты работы (проекта) участнику предоставляется место для расположения наглядных средств</w:t>
      </w:r>
      <w:r w:rsidR="004913C8">
        <w:t xml:space="preserve"> (постеров)</w:t>
      </w:r>
      <w:r w:rsidRPr="008C6C9F">
        <w:t>.</w:t>
      </w:r>
      <w:r w:rsidR="00B64DC0" w:rsidRPr="008C6C9F">
        <w:t xml:space="preserve"> </w:t>
      </w:r>
    </w:p>
    <w:p w:rsidR="00B64DC0" w:rsidRPr="008C6C9F" w:rsidRDefault="00FF5B6C" w:rsidP="008C6C9F">
      <w:pPr>
        <w:numPr>
          <w:ilvl w:val="0"/>
          <w:numId w:val="12"/>
        </w:numPr>
        <w:jc w:val="both"/>
      </w:pPr>
      <w:r w:rsidRPr="004913C8">
        <w:rPr>
          <w:b/>
          <w:i/>
        </w:rPr>
        <w:t>Компьютерная п</w:t>
      </w:r>
      <w:r w:rsidR="00B64DC0" w:rsidRPr="004913C8">
        <w:rPr>
          <w:b/>
          <w:i/>
        </w:rPr>
        <w:t>резентация проектов осуществляется с использованием собственной оргтехники</w:t>
      </w:r>
      <w:r w:rsidR="004913C8">
        <w:rPr>
          <w:b/>
          <w:i/>
        </w:rPr>
        <w:t xml:space="preserve"> (по согласованию с оргкомитетом)</w:t>
      </w:r>
      <w:r w:rsidR="00B64DC0" w:rsidRPr="004913C8">
        <w:rPr>
          <w:b/>
          <w:i/>
        </w:rPr>
        <w:t>.</w:t>
      </w:r>
      <w:r w:rsidR="00B64DC0" w:rsidRPr="008C6C9F">
        <w:t xml:space="preserve"> </w:t>
      </w:r>
    </w:p>
    <w:p w:rsidR="00EC73EB" w:rsidRDefault="00EC73EB" w:rsidP="008C6C9F">
      <w:pPr>
        <w:numPr>
          <w:ilvl w:val="0"/>
          <w:numId w:val="12"/>
        </w:numPr>
        <w:jc w:val="both"/>
      </w:pPr>
      <w:r w:rsidRPr="008C6C9F">
        <w:t xml:space="preserve">По итогам конференции лучшие работы </w:t>
      </w:r>
      <w:r w:rsidR="006B3C73" w:rsidRPr="008C6C9F">
        <w:t>б</w:t>
      </w:r>
      <w:r w:rsidR="00FF5B6C" w:rsidRPr="008C6C9F">
        <w:t>удут</w:t>
      </w:r>
      <w:r w:rsidRPr="008C6C9F">
        <w:t xml:space="preserve"> рек</w:t>
      </w:r>
      <w:r w:rsidR="00FF5B6C" w:rsidRPr="008C6C9F">
        <w:t>омендованы для участия  в р</w:t>
      </w:r>
      <w:r w:rsidRPr="008C6C9F">
        <w:t xml:space="preserve">егиональных и  </w:t>
      </w:r>
      <w:r w:rsidR="00FF5B6C" w:rsidRPr="008C6C9F">
        <w:t>Всероссийских</w:t>
      </w:r>
      <w:r w:rsidRPr="008C6C9F">
        <w:t xml:space="preserve"> конференциях</w:t>
      </w:r>
      <w:r w:rsidRPr="008A6352">
        <w:t>.</w:t>
      </w:r>
    </w:p>
    <w:p w:rsidR="00B64DC0" w:rsidRPr="00274DE6" w:rsidRDefault="00B64DC0" w:rsidP="008C6C9F">
      <w:pPr>
        <w:pStyle w:val="a7"/>
        <w:tabs>
          <w:tab w:val="left" w:pos="3780"/>
          <w:tab w:val="left" w:pos="4680"/>
        </w:tabs>
        <w:ind w:right="-5"/>
        <w:jc w:val="both"/>
        <w:rPr>
          <w:sz w:val="10"/>
        </w:rPr>
      </w:pPr>
    </w:p>
    <w:p w:rsidR="00274DE6" w:rsidRPr="00D63153" w:rsidRDefault="001F41D0" w:rsidP="00274DE6">
      <w:pPr>
        <w:pStyle w:val="a5"/>
        <w:tabs>
          <w:tab w:val="left" w:pos="3780"/>
          <w:tab w:val="left" w:pos="4680"/>
        </w:tabs>
        <w:ind w:left="-142" w:right="-5" w:firstLine="0"/>
        <w:jc w:val="center"/>
        <w:rPr>
          <w:b/>
          <w:i/>
        </w:rPr>
      </w:pPr>
      <w:r w:rsidRPr="00D63153">
        <w:rPr>
          <w:b/>
          <w:i/>
        </w:rPr>
        <w:t>Стоимость организованного питания</w:t>
      </w:r>
      <w:r w:rsidR="00A46057" w:rsidRPr="00D63153">
        <w:rPr>
          <w:b/>
          <w:i/>
        </w:rPr>
        <w:t xml:space="preserve">  составляет  250 рублей и вносится </w:t>
      </w:r>
    </w:p>
    <w:p w:rsidR="001C03B2" w:rsidRPr="00D63153" w:rsidRDefault="00A46057" w:rsidP="00274DE6">
      <w:pPr>
        <w:pStyle w:val="a5"/>
        <w:tabs>
          <w:tab w:val="left" w:pos="3780"/>
          <w:tab w:val="left" w:pos="4680"/>
        </w:tabs>
        <w:ind w:left="-142" w:right="-5" w:firstLine="0"/>
        <w:jc w:val="center"/>
        <w:rPr>
          <w:b/>
          <w:i/>
        </w:rPr>
      </w:pPr>
      <w:r w:rsidRPr="00D63153">
        <w:rPr>
          <w:b/>
          <w:i/>
        </w:rPr>
        <w:t>не позднее</w:t>
      </w:r>
      <w:r w:rsidR="00274DE6" w:rsidRPr="00D63153">
        <w:rPr>
          <w:b/>
          <w:i/>
        </w:rPr>
        <w:t xml:space="preserve"> </w:t>
      </w:r>
      <w:r w:rsidR="00FF5B6C" w:rsidRPr="00D63153">
        <w:rPr>
          <w:b/>
          <w:i/>
        </w:rPr>
        <w:t>15 ноября 2017 года.</w:t>
      </w:r>
    </w:p>
    <w:p w:rsidR="008C6C9F" w:rsidRPr="00274DE6" w:rsidRDefault="008C6C9F" w:rsidP="008C6C9F">
      <w:pPr>
        <w:pStyle w:val="a5"/>
        <w:tabs>
          <w:tab w:val="left" w:pos="3780"/>
          <w:tab w:val="left" w:pos="4680"/>
        </w:tabs>
        <w:ind w:right="-5" w:firstLine="0"/>
        <w:jc w:val="center"/>
        <w:outlineLvl w:val="0"/>
        <w:rPr>
          <w:sz w:val="14"/>
        </w:rPr>
      </w:pPr>
    </w:p>
    <w:p w:rsidR="008C6C9F" w:rsidRPr="00274DE6" w:rsidRDefault="00274DE6" w:rsidP="008C6C9F">
      <w:pPr>
        <w:pStyle w:val="a5"/>
        <w:tabs>
          <w:tab w:val="left" w:pos="3780"/>
          <w:tab w:val="left" w:pos="4680"/>
        </w:tabs>
        <w:ind w:right="-5" w:firstLine="0"/>
        <w:jc w:val="center"/>
        <w:outlineLvl w:val="0"/>
        <w:rPr>
          <w:b/>
        </w:rPr>
      </w:pPr>
      <w:r>
        <w:rPr>
          <w:b/>
        </w:rPr>
        <w:t>ПОРЯДОК ОФОРМЛЕНИЯ РАБОТ</w:t>
      </w:r>
    </w:p>
    <w:p w:rsidR="003126A1" w:rsidRPr="008A6352" w:rsidRDefault="003126A1" w:rsidP="003126A1">
      <w:pPr>
        <w:pStyle w:val="a5"/>
        <w:tabs>
          <w:tab w:val="left" w:pos="3780"/>
          <w:tab w:val="left" w:pos="4680"/>
        </w:tabs>
        <w:ind w:right="-5" w:firstLine="900"/>
        <w:jc w:val="both"/>
        <w:rPr>
          <w:iCs/>
        </w:rPr>
      </w:pPr>
      <w:r w:rsidRPr="008A6352">
        <w:rPr>
          <w:iCs/>
        </w:rPr>
        <w:t xml:space="preserve">При оценке работ  учитывается   правильное оформление </w:t>
      </w:r>
      <w:r>
        <w:rPr>
          <w:iCs/>
        </w:rPr>
        <w:t xml:space="preserve">материала </w:t>
      </w:r>
      <w:r w:rsidRPr="006362BD">
        <w:t>(Приложение №2)</w:t>
      </w:r>
      <w:r w:rsidRPr="008A6352">
        <w:rPr>
          <w:iCs/>
        </w:rPr>
        <w:t>.</w:t>
      </w:r>
    </w:p>
    <w:p w:rsidR="003126A1" w:rsidRPr="00274DE6" w:rsidRDefault="003126A1" w:rsidP="00EC73EB">
      <w:pPr>
        <w:pStyle w:val="a5"/>
        <w:tabs>
          <w:tab w:val="left" w:pos="3780"/>
          <w:tab w:val="left" w:pos="4680"/>
        </w:tabs>
        <w:ind w:right="-5" w:firstLine="900"/>
        <w:jc w:val="both"/>
        <w:rPr>
          <w:sz w:val="10"/>
        </w:rPr>
      </w:pPr>
    </w:p>
    <w:p w:rsidR="00EC73EB" w:rsidRPr="008A6352" w:rsidRDefault="00EC73EB" w:rsidP="00EC73EB">
      <w:pPr>
        <w:pStyle w:val="a5"/>
        <w:tabs>
          <w:tab w:val="left" w:pos="3780"/>
          <w:tab w:val="left" w:pos="4680"/>
        </w:tabs>
        <w:ind w:right="-5" w:firstLine="900"/>
        <w:jc w:val="both"/>
      </w:pPr>
      <w:r w:rsidRPr="008A6352">
        <w:t xml:space="preserve">Тезисы должны быть набраны в текстовом редакторе </w:t>
      </w:r>
      <w:r w:rsidRPr="008A6352">
        <w:rPr>
          <w:lang w:val="en-US"/>
        </w:rPr>
        <w:t>MSWord</w:t>
      </w:r>
      <w:r w:rsidRPr="008A6352">
        <w:t xml:space="preserve">   шрифтом </w:t>
      </w:r>
      <w:r w:rsidRPr="008A6352">
        <w:rPr>
          <w:lang w:val="en-US"/>
        </w:rPr>
        <w:t>TimesRomanCyr</w:t>
      </w:r>
      <w:r w:rsidRPr="008A6352">
        <w:t xml:space="preserve">, размер  12 </w:t>
      </w:r>
      <w:proofErr w:type="spellStart"/>
      <w:r w:rsidRPr="008A6352">
        <w:t>пт</w:t>
      </w:r>
      <w:proofErr w:type="spellEnd"/>
      <w:r w:rsidRPr="008A6352">
        <w:t xml:space="preserve"> , через 1.5 интервала, параметры страницы – поля: верхнее – </w:t>
      </w:r>
      <w:smartTag w:uri="urn:schemas-microsoft-com:office:smarttags" w:element="metricconverter">
        <w:smartTagPr>
          <w:attr w:name="ProductID" w:val="2.0 см"/>
        </w:smartTagPr>
        <w:r w:rsidRPr="008A6352">
          <w:t>2.0 см</w:t>
        </w:r>
      </w:smartTag>
      <w:r w:rsidRPr="008A6352">
        <w:t xml:space="preserve">, нижнее – </w:t>
      </w:r>
      <w:smartTag w:uri="urn:schemas-microsoft-com:office:smarttags" w:element="metricconverter">
        <w:smartTagPr>
          <w:attr w:name="ProductID" w:val="2.0 см"/>
        </w:smartTagPr>
        <w:r w:rsidRPr="008A6352">
          <w:t>2.0 см</w:t>
        </w:r>
      </w:smartTag>
      <w:r w:rsidRPr="008A6352">
        <w:t xml:space="preserve">, левое – </w:t>
      </w:r>
      <w:smartTag w:uri="urn:schemas-microsoft-com:office:smarttags" w:element="metricconverter">
        <w:smartTagPr>
          <w:attr w:name="ProductID" w:val="2.0 см"/>
        </w:smartTagPr>
        <w:r w:rsidRPr="008A6352">
          <w:t>2.0 см</w:t>
        </w:r>
      </w:smartTag>
      <w:r w:rsidRPr="008A6352">
        <w:t xml:space="preserve">, правое – </w:t>
      </w:r>
      <w:smartTag w:uri="urn:schemas-microsoft-com:office:smarttags" w:element="metricconverter">
        <w:smartTagPr>
          <w:attr w:name="ProductID" w:val="2.0 см"/>
        </w:smartTagPr>
        <w:r w:rsidRPr="008A6352">
          <w:t>2.0 см</w:t>
        </w:r>
      </w:smartTag>
      <w:r w:rsidRPr="008A6352">
        <w:t xml:space="preserve">. Под названием тезисов следуют фамилии, имена, отчества автора и научных руководителей, МОУ, контактные телефоны. </w:t>
      </w:r>
    </w:p>
    <w:p w:rsidR="00946D7F" w:rsidRDefault="00EC73EB" w:rsidP="00EC73EB">
      <w:pPr>
        <w:pStyle w:val="a5"/>
        <w:tabs>
          <w:tab w:val="left" w:pos="3780"/>
          <w:tab w:val="left" w:pos="4680"/>
        </w:tabs>
        <w:ind w:right="-5" w:firstLine="900"/>
        <w:jc w:val="both"/>
        <w:rPr>
          <w:lang w:val="en-US"/>
        </w:rPr>
      </w:pPr>
      <w:r w:rsidRPr="008A6352">
        <w:t>Исследовательская работа  выполняется на стандартных страницах белой бумаги формата А</w:t>
      </w:r>
      <w:r w:rsidRPr="008A6352">
        <w:rPr>
          <w:vertAlign w:val="subscript"/>
        </w:rPr>
        <w:t>4.</w:t>
      </w:r>
      <w:r w:rsidRPr="008A6352">
        <w:t xml:space="preserve"> Текст печатается ярким шрифтом (размер шрифта – 12 кегель) через 1,5 интервала между строками. </w:t>
      </w:r>
    </w:p>
    <w:p w:rsidR="00A439D6" w:rsidRPr="00274DE6" w:rsidRDefault="00A439D6" w:rsidP="003126A1">
      <w:pPr>
        <w:rPr>
          <w:sz w:val="8"/>
        </w:rPr>
      </w:pPr>
    </w:p>
    <w:p w:rsidR="003126A1" w:rsidRPr="00274DE6" w:rsidRDefault="003126A1" w:rsidP="003126A1">
      <w:pPr>
        <w:jc w:val="center"/>
        <w:rPr>
          <w:b/>
        </w:rPr>
      </w:pPr>
      <w:r w:rsidRPr="00274DE6">
        <w:rPr>
          <w:b/>
        </w:rPr>
        <w:t>КРИТЕРИИ ОЦЕНКИ РАБОТ</w:t>
      </w:r>
    </w:p>
    <w:p w:rsidR="003126A1" w:rsidRPr="003126A1" w:rsidRDefault="003126A1" w:rsidP="003126A1">
      <w:r w:rsidRPr="003126A1">
        <w:t>Критерии оценки (макс. 45 б</w:t>
      </w:r>
      <w:r>
        <w:t>аллов</w:t>
      </w:r>
      <w:r w:rsidRPr="003126A1">
        <w:t>):</w:t>
      </w:r>
    </w:p>
    <w:p w:rsidR="003126A1" w:rsidRPr="003126A1" w:rsidRDefault="003126A1" w:rsidP="003126A1">
      <w:r w:rsidRPr="003126A1">
        <w:t>1)</w:t>
      </w:r>
      <w:r w:rsidR="00274DE6">
        <w:t xml:space="preserve"> </w:t>
      </w:r>
      <w:r w:rsidRPr="003126A1">
        <w:t xml:space="preserve">Оценка собственных достижений (0-20 </w:t>
      </w:r>
      <w:r>
        <w:t>баллов</w:t>
      </w:r>
      <w:r w:rsidRPr="003126A1">
        <w:t>):</w:t>
      </w:r>
    </w:p>
    <w:p w:rsidR="003126A1" w:rsidRPr="003126A1" w:rsidRDefault="003126A1" w:rsidP="003126A1">
      <w:r w:rsidRPr="003126A1">
        <w:t>- использование знаний внешкольной программы данного возраста (0-5 баллов);</w:t>
      </w:r>
    </w:p>
    <w:p w:rsidR="003126A1" w:rsidRPr="003126A1" w:rsidRDefault="003126A1" w:rsidP="003126A1">
      <w:r w:rsidRPr="003126A1">
        <w:t>- достоверность, научность результатов (0-5 баллов);</w:t>
      </w:r>
    </w:p>
    <w:p w:rsidR="003126A1" w:rsidRPr="003126A1" w:rsidRDefault="003126A1" w:rsidP="003126A1">
      <w:r w:rsidRPr="003126A1">
        <w:t>- самостоятельный поиск, сравнительный анализ (0-5 баллов);</w:t>
      </w:r>
    </w:p>
    <w:p w:rsidR="003126A1" w:rsidRPr="003126A1" w:rsidRDefault="003126A1" w:rsidP="003126A1">
      <w:r w:rsidRPr="003126A1">
        <w:t>- практическое значение результатов (0-5 баллов);</w:t>
      </w:r>
    </w:p>
    <w:p w:rsidR="003126A1" w:rsidRPr="003126A1" w:rsidRDefault="003126A1" w:rsidP="003126A1">
      <w:r w:rsidRPr="003126A1">
        <w:t>2)</w:t>
      </w:r>
      <w:r w:rsidR="00274DE6">
        <w:t xml:space="preserve"> </w:t>
      </w:r>
      <w:r w:rsidRPr="003126A1">
        <w:t xml:space="preserve">Эрудированность автора в рассматриваемой области (0-10 </w:t>
      </w:r>
      <w:r>
        <w:t>баллов</w:t>
      </w:r>
      <w:r w:rsidRPr="003126A1">
        <w:t>):</w:t>
      </w:r>
    </w:p>
    <w:p w:rsidR="003126A1" w:rsidRPr="003126A1" w:rsidRDefault="003126A1" w:rsidP="003126A1">
      <w:r w:rsidRPr="003126A1">
        <w:t>- полнота цитируемой литературы (0-5 баллов);</w:t>
      </w:r>
    </w:p>
    <w:p w:rsidR="003126A1" w:rsidRPr="003126A1" w:rsidRDefault="003126A1" w:rsidP="003126A1">
      <w:r w:rsidRPr="003126A1">
        <w:t>- современное состояние проблемы, использование известных научных фактов в работе (0-5 баллов).</w:t>
      </w:r>
    </w:p>
    <w:p w:rsidR="003126A1" w:rsidRPr="003126A1" w:rsidRDefault="003126A1" w:rsidP="003126A1">
      <w:r w:rsidRPr="003126A1">
        <w:t>3)</w:t>
      </w:r>
      <w:r w:rsidR="00274DE6">
        <w:t xml:space="preserve"> </w:t>
      </w:r>
      <w:r w:rsidRPr="003126A1">
        <w:t xml:space="preserve">Композиция работы и её защита (0-15 </w:t>
      </w:r>
      <w:r>
        <w:t>баллов</w:t>
      </w:r>
      <w:r w:rsidRPr="003126A1">
        <w:t>):</w:t>
      </w:r>
    </w:p>
    <w:p w:rsidR="003126A1" w:rsidRDefault="003126A1" w:rsidP="003126A1">
      <w:pPr>
        <w:jc w:val="both"/>
      </w:pPr>
      <w:r w:rsidRPr="003126A1">
        <w:t>- логика изложения, убедительность рассуждений, оригинальность рассуждений, умение держаться при защите (0-5 баллов);</w:t>
      </w:r>
    </w:p>
    <w:p w:rsidR="003126A1" w:rsidRDefault="003126A1" w:rsidP="003126A1">
      <w:pPr>
        <w:jc w:val="both"/>
      </w:pPr>
      <w:r w:rsidRPr="003126A1">
        <w:t>- наличие работы, её структур</w:t>
      </w:r>
      <w:r>
        <w:t>ированность</w:t>
      </w:r>
      <w:r w:rsidRPr="003126A1">
        <w:t xml:space="preserve">: введение, постановка цели, задач, </w:t>
      </w:r>
      <w:r>
        <w:t xml:space="preserve">анализ результатов, выводы или </w:t>
      </w:r>
      <w:r w:rsidRPr="003126A1">
        <w:t>заключение, литература (0-5 баллов);</w:t>
      </w:r>
    </w:p>
    <w:p w:rsidR="00A439D6" w:rsidRDefault="003126A1" w:rsidP="003126A1">
      <w:pPr>
        <w:jc w:val="both"/>
      </w:pPr>
      <w:r w:rsidRPr="003126A1">
        <w:t>- наглядность: презентация, гербарий, схемы и пр. (0-5 баллов).</w:t>
      </w:r>
    </w:p>
    <w:p w:rsidR="00D0290F" w:rsidRPr="00274DE6" w:rsidRDefault="00D0290F" w:rsidP="00EC73EB">
      <w:pPr>
        <w:pStyle w:val="a5"/>
        <w:tabs>
          <w:tab w:val="left" w:pos="3780"/>
          <w:tab w:val="left" w:pos="4680"/>
        </w:tabs>
        <w:ind w:right="-185" w:firstLine="0"/>
        <w:outlineLvl w:val="0"/>
        <w:rPr>
          <w:sz w:val="12"/>
        </w:rPr>
      </w:pPr>
    </w:p>
    <w:p w:rsidR="00D63153" w:rsidRDefault="00D63153" w:rsidP="003126A1">
      <w:pPr>
        <w:pStyle w:val="a5"/>
        <w:tabs>
          <w:tab w:val="left" w:pos="3780"/>
          <w:tab w:val="left" w:pos="4680"/>
        </w:tabs>
        <w:ind w:right="-185" w:firstLine="0"/>
        <w:jc w:val="center"/>
        <w:outlineLvl w:val="0"/>
        <w:rPr>
          <w:b/>
        </w:rPr>
      </w:pPr>
    </w:p>
    <w:p w:rsidR="00D63153" w:rsidRDefault="00D63153" w:rsidP="003126A1">
      <w:pPr>
        <w:pStyle w:val="a5"/>
        <w:tabs>
          <w:tab w:val="left" w:pos="3780"/>
          <w:tab w:val="left" w:pos="4680"/>
        </w:tabs>
        <w:ind w:right="-185" w:firstLine="0"/>
        <w:jc w:val="center"/>
        <w:outlineLvl w:val="0"/>
        <w:rPr>
          <w:b/>
        </w:rPr>
      </w:pPr>
    </w:p>
    <w:p w:rsidR="00D63153" w:rsidRDefault="00D63153" w:rsidP="003126A1">
      <w:pPr>
        <w:pStyle w:val="a5"/>
        <w:tabs>
          <w:tab w:val="left" w:pos="3780"/>
          <w:tab w:val="left" w:pos="4680"/>
        </w:tabs>
        <w:ind w:right="-185" w:firstLine="0"/>
        <w:jc w:val="center"/>
        <w:outlineLvl w:val="0"/>
        <w:rPr>
          <w:b/>
        </w:rPr>
      </w:pPr>
    </w:p>
    <w:p w:rsidR="00EC73EB" w:rsidRPr="00274DE6" w:rsidRDefault="003126A1" w:rsidP="003126A1">
      <w:pPr>
        <w:pStyle w:val="a5"/>
        <w:tabs>
          <w:tab w:val="left" w:pos="3780"/>
          <w:tab w:val="left" w:pos="4680"/>
        </w:tabs>
        <w:ind w:right="-185" w:firstLine="0"/>
        <w:jc w:val="center"/>
        <w:outlineLvl w:val="0"/>
        <w:rPr>
          <w:b/>
        </w:rPr>
      </w:pPr>
      <w:r w:rsidRPr="00274DE6">
        <w:rPr>
          <w:b/>
        </w:rPr>
        <w:lastRenderedPageBreak/>
        <w:t>РУКОВОДСТВО КОНФЕРЕНЦИЕЙ</w:t>
      </w:r>
    </w:p>
    <w:p w:rsidR="003126A1" w:rsidRDefault="00F23EC9" w:rsidP="00EC73EB">
      <w:pPr>
        <w:pStyle w:val="a5"/>
        <w:tabs>
          <w:tab w:val="left" w:pos="3780"/>
          <w:tab w:val="left" w:pos="4680"/>
        </w:tabs>
        <w:ind w:right="-5" w:firstLine="900"/>
        <w:jc w:val="both"/>
      </w:pPr>
      <w:r w:rsidRPr="008A6352">
        <w:t>П</w:t>
      </w:r>
      <w:r w:rsidR="00EC73EB" w:rsidRPr="008A6352">
        <w:t xml:space="preserve">одготовка и проведение </w:t>
      </w:r>
      <w:r w:rsidRPr="008A6352">
        <w:t>ХХ</w:t>
      </w:r>
      <w:r w:rsidRPr="008A6352">
        <w:rPr>
          <w:lang w:val="en-US"/>
        </w:rPr>
        <w:t>V</w:t>
      </w:r>
      <w:r w:rsidRPr="008A6352">
        <w:t xml:space="preserve"> городской научно-практической конференции «Тропами Прибайкалья»</w:t>
      </w:r>
      <w:r w:rsidR="003126A1">
        <w:t xml:space="preserve"> </w:t>
      </w:r>
      <w:r w:rsidR="00501362" w:rsidRPr="008A6352">
        <w:t xml:space="preserve">осуществляется оргкомитетом. </w:t>
      </w:r>
    </w:p>
    <w:p w:rsidR="00EC73EB" w:rsidRPr="008A6352" w:rsidRDefault="00EC73EB" w:rsidP="00EC73EB">
      <w:pPr>
        <w:pStyle w:val="a5"/>
        <w:tabs>
          <w:tab w:val="left" w:pos="3780"/>
          <w:tab w:val="left" w:pos="4680"/>
        </w:tabs>
        <w:ind w:right="-5" w:firstLine="900"/>
        <w:jc w:val="both"/>
      </w:pPr>
      <w:r w:rsidRPr="008A6352">
        <w:t xml:space="preserve">Оргкомитет конференции формируется на базе </w:t>
      </w:r>
      <w:r w:rsidR="00D03C9F" w:rsidRPr="008A6352">
        <w:t>«Э</w:t>
      </w:r>
      <w:r w:rsidRPr="008A6352">
        <w:t>колого-туристск</w:t>
      </w:r>
      <w:r w:rsidR="008C6C9F">
        <w:t>ого</w:t>
      </w:r>
      <w:r w:rsidR="004479B6" w:rsidRPr="008A6352">
        <w:t xml:space="preserve"> центр</w:t>
      </w:r>
      <w:r w:rsidR="008C6C9F">
        <w:t>а</w:t>
      </w:r>
      <w:r w:rsidR="00D03C9F" w:rsidRPr="008A6352">
        <w:t>»</w:t>
      </w:r>
      <w:r w:rsidRPr="008A6352">
        <w:t xml:space="preserve"> МАОУ ДО </w:t>
      </w:r>
      <w:r w:rsidR="00D03C9F" w:rsidRPr="008A6352">
        <w:t xml:space="preserve">г. Иркутска </w:t>
      </w:r>
      <w:r w:rsidR="004479B6" w:rsidRPr="008A6352">
        <w:t>«Дворец творчества»</w:t>
      </w:r>
      <w:r w:rsidRPr="008A6352">
        <w:t xml:space="preserve"> по адрес</w:t>
      </w:r>
      <w:r w:rsidR="001372DD" w:rsidRPr="008A6352">
        <w:t xml:space="preserve">у: г. Иркутск, ул. Желябова, </w:t>
      </w:r>
      <w:r w:rsidR="004479B6" w:rsidRPr="008A6352">
        <w:t xml:space="preserve">№ </w:t>
      </w:r>
      <w:r w:rsidR="001372DD" w:rsidRPr="008A6352">
        <w:t>5</w:t>
      </w:r>
      <w:r w:rsidR="00D03C9F" w:rsidRPr="008A6352">
        <w:t>,</w:t>
      </w:r>
      <w:r w:rsidRPr="008A6352">
        <w:t xml:space="preserve"> тел. 24-07-54.</w:t>
      </w:r>
    </w:p>
    <w:p w:rsidR="001C1E2E" w:rsidRPr="00274DE6" w:rsidRDefault="001C1E2E" w:rsidP="003126A1">
      <w:pPr>
        <w:pStyle w:val="a5"/>
        <w:tabs>
          <w:tab w:val="left" w:pos="3780"/>
          <w:tab w:val="left" w:pos="4680"/>
        </w:tabs>
        <w:ind w:left="-540" w:right="-185" w:firstLine="1260"/>
        <w:jc w:val="center"/>
        <w:outlineLvl w:val="0"/>
        <w:rPr>
          <w:b/>
        </w:rPr>
      </w:pPr>
      <w:r w:rsidRPr="00274DE6">
        <w:rPr>
          <w:b/>
        </w:rPr>
        <w:t>ПРОГРАММА  РАБОТЫ</w:t>
      </w:r>
    </w:p>
    <w:p w:rsidR="001C1E2E" w:rsidRPr="008A6352" w:rsidRDefault="008C6C9F" w:rsidP="001C1E2E">
      <w:pPr>
        <w:pStyle w:val="a5"/>
        <w:tabs>
          <w:tab w:val="left" w:pos="3780"/>
          <w:tab w:val="left" w:pos="4680"/>
        </w:tabs>
        <w:ind w:left="-540" w:right="-185" w:firstLine="1260"/>
        <w:outlineLvl w:val="0"/>
      </w:pPr>
      <w:r>
        <w:t>28</w:t>
      </w:r>
      <w:r w:rsidR="001C1E2E" w:rsidRPr="008A6352">
        <w:t xml:space="preserve"> </w:t>
      </w:r>
      <w:r>
        <w:t>н</w:t>
      </w:r>
      <w:r w:rsidR="001C1E2E" w:rsidRPr="008A6352">
        <w:t>оября</w:t>
      </w:r>
    </w:p>
    <w:p w:rsidR="001C1E2E" w:rsidRPr="008A6352" w:rsidRDefault="001C1E2E" w:rsidP="001C1E2E">
      <w:pPr>
        <w:pStyle w:val="a5"/>
        <w:tabs>
          <w:tab w:val="left" w:pos="3780"/>
          <w:tab w:val="left" w:pos="4680"/>
        </w:tabs>
        <w:ind w:left="-540" w:right="-185" w:firstLine="720"/>
        <w:jc w:val="both"/>
      </w:pPr>
      <w:r w:rsidRPr="008A6352">
        <w:t>10</w:t>
      </w:r>
      <w:r w:rsidRPr="008A6352">
        <w:rPr>
          <w:vertAlign w:val="superscript"/>
        </w:rPr>
        <w:t>00</w:t>
      </w:r>
      <w:r w:rsidRPr="008A6352">
        <w:t xml:space="preserve"> – 10</w:t>
      </w:r>
      <w:r w:rsidRPr="008A6352">
        <w:rPr>
          <w:vertAlign w:val="superscript"/>
        </w:rPr>
        <w:t>45</w:t>
      </w:r>
      <w:r w:rsidRPr="008A6352">
        <w:t xml:space="preserve">  -  регистрация участников конференции</w:t>
      </w:r>
    </w:p>
    <w:p w:rsidR="001C1E2E" w:rsidRPr="008A6352" w:rsidRDefault="001C1E2E" w:rsidP="001C1E2E">
      <w:pPr>
        <w:pStyle w:val="a5"/>
        <w:tabs>
          <w:tab w:val="left" w:pos="3780"/>
          <w:tab w:val="left" w:pos="4680"/>
        </w:tabs>
        <w:ind w:left="-540" w:right="-185" w:firstLine="720"/>
        <w:jc w:val="both"/>
      </w:pPr>
      <w:r w:rsidRPr="008A6352">
        <w:t>11</w:t>
      </w:r>
      <w:r w:rsidRPr="008A6352">
        <w:rPr>
          <w:vertAlign w:val="superscript"/>
        </w:rPr>
        <w:t>00</w:t>
      </w:r>
      <w:r w:rsidRPr="008A6352">
        <w:t xml:space="preserve"> – 11</w:t>
      </w:r>
      <w:r w:rsidRPr="008A6352">
        <w:rPr>
          <w:vertAlign w:val="superscript"/>
        </w:rPr>
        <w:t>30</w:t>
      </w:r>
      <w:r w:rsidRPr="008A6352">
        <w:t xml:space="preserve">  - открытие конференции</w:t>
      </w:r>
    </w:p>
    <w:p w:rsidR="001C1E2E" w:rsidRPr="008A6352" w:rsidRDefault="001C1E2E" w:rsidP="001C1E2E">
      <w:pPr>
        <w:pStyle w:val="a5"/>
        <w:tabs>
          <w:tab w:val="left" w:pos="3780"/>
          <w:tab w:val="left" w:pos="4680"/>
        </w:tabs>
        <w:ind w:left="-540" w:right="-185" w:firstLine="720"/>
        <w:jc w:val="both"/>
      </w:pPr>
      <w:r w:rsidRPr="008A6352">
        <w:t>11</w:t>
      </w:r>
      <w:r w:rsidRPr="008A6352">
        <w:rPr>
          <w:vertAlign w:val="superscript"/>
        </w:rPr>
        <w:t>30</w:t>
      </w:r>
      <w:r w:rsidRPr="008A6352">
        <w:t xml:space="preserve">  – 13</w:t>
      </w:r>
      <w:r w:rsidRPr="008A6352">
        <w:rPr>
          <w:vertAlign w:val="superscript"/>
        </w:rPr>
        <w:t>30</w:t>
      </w:r>
      <w:r w:rsidRPr="008A6352">
        <w:t xml:space="preserve"> -  работа секций</w:t>
      </w:r>
    </w:p>
    <w:p w:rsidR="001C1E2E" w:rsidRPr="008A6352" w:rsidRDefault="001C1E2E" w:rsidP="001C1E2E">
      <w:pPr>
        <w:pStyle w:val="a5"/>
        <w:tabs>
          <w:tab w:val="left" w:pos="3780"/>
          <w:tab w:val="left" w:pos="4680"/>
        </w:tabs>
        <w:ind w:left="-540" w:right="-185" w:firstLine="720"/>
        <w:jc w:val="both"/>
      </w:pPr>
      <w:r w:rsidRPr="008A6352">
        <w:t>13</w:t>
      </w:r>
      <w:r w:rsidRPr="008A6352">
        <w:rPr>
          <w:vertAlign w:val="superscript"/>
        </w:rPr>
        <w:t>30</w:t>
      </w:r>
      <w:r w:rsidRPr="008A6352">
        <w:t xml:space="preserve">  – 14</w:t>
      </w:r>
      <w:r w:rsidRPr="008A6352">
        <w:rPr>
          <w:vertAlign w:val="superscript"/>
        </w:rPr>
        <w:t>30</w:t>
      </w:r>
      <w:r w:rsidRPr="008A6352">
        <w:t xml:space="preserve">   – перерыв на обед</w:t>
      </w:r>
    </w:p>
    <w:p w:rsidR="001C1E2E" w:rsidRPr="008A6352" w:rsidRDefault="001C1E2E" w:rsidP="001C1E2E">
      <w:pPr>
        <w:pStyle w:val="a5"/>
        <w:tabs>
          <w:tab w:val="left" w:pos="3780"/>
          <w:tab w:val="left" w:pos="4680"/>
        </w:tabs>
        <w:ind w:left="-540" w:right="-185" w:firstLine="720"/>
        <w:jc w:val="both"/>
      </w:pPr>
      <w:r w:rsidRPr="008A6352">
        <w:t>14</w:t>
      </w:r>
      <w:r w:rsidRPr="008A6352">
        <w:rPr>
          <w:vertAlign w:val="superscript"/>
        </w:rPr>
        <w:t>30</w:t>
      </w:r>
      <w:r w:rsidRPr="008A6352">
        <w:t xml:space="preserve"> – 18</w:t>
      </w:r>
      <w:r w:rsidRPr="008A6352">
        <w:rPr>
          <w:vertAlign w:val="superscript"/>
        </w:rPr>
        <w:t>00</w:t>
      </w:r>
      <w:r w:rsidRPr="008A6352">
        <w:t xml:space="preserve">  – продолжение работы секций</w:t>
      </w:r>
    </w:p>
    <w:p w:rsidR="001C1E2E" w:rsidRPr="00274DE6" w:rsidRDefault="001C1E2E" w:rsidP="001C1E2E">
      <w:pPr>
        <w:pStyle w:val="a5"/>
        <w:tabs>
          <w:tab w:val="left" w:pos="3780"/>
          <w:tab w:val="left" w:pos="4680"/>
        </w:tabs>
        <w:ind w:left="-540" w:right="-185" w:firstLine="720"/>
        <w:jc w:val="both"/>
        <w:rPr>
          <w:sz w:val="10"/>
        </w:rPr>
      </w:pPr>
    </w:p>
    <w:p w:rsidR="001C1E2E" w:rsidRPr="008A6352" w:rsidRDefault="008C6C9F" w:rsidP="001C1E2E">
      <w:pPr>
        <w:pStyle w:val="a5"/>
        <w:tabs>
          <w:tab w:val="left" w:pos="3780"/>
          <w:tab w:val="left" w:pos="4680"/>
        </w:tabs>
        <w:ind w:left="-540" w:right="-185" w:firstLine="1260"/>
      </w:pPr>
      <w:r>
        <w:t>29</w:t>
      </w:r>
      <w:r w:rsidR="001C1E2E" w:rsidRPr="008A6352">
        <w:t xml:space="preserve"> </w:t>
      </w:r>
      <w:r>
        <w:t>н</w:t>
      </w:r>
      <w:r w:rsidRPr="008A6352">
        <w:t>оября</w:t>
      </w:r>
    </w:p>
    <w:p w:rsidR="001C1E2E" w:rsidRPr="008A6352" w:rsidRDefault="001C1E2E" w:rsidP="001C1E2E">
      <w:pPr>
        <w:pStyle w:val="a5"/>
        <w:tabs>
          <w:tab w:val="left" w:pos="3780"/>
          <w:tab w:val="left" w:pos="4680"/>
        </w:tabs>
        <w:ind w:left="851" w:right="-185" w:hanging="709"/>
      </w:pPr>
      <w:r w:rsidRPr="008A6352">
        <w:t>Работа экспертной комиссии</w:t>
      </w:r>
    </w:p>
    <w:p w:rsidR="001C1E2E" w:rsidRPr="00274DE6" w:rsidRDefault="001C1E2E" w:rsidP="001C1E2E">
      <w:pPr>
        <w:pStyle w:val="a5"/>
        <w:tabs>
          <w:tab w:val="left" w:pos="3780"/>
          <w:tab w:val="left" w:pos="4680"/>
        </w:tabs>
        <w:ind w:left="851" w:right="-185" w:hanging="709"/>
        <w:rPr>
          <w:sz w:val="8"/>
        </w:rPr>
      </w:pPr>
    </w:p>
    <w:p w:rsidR="001C1E2E" w:rsidRPr="008A6352" w:rsidRDefault="008C6C9F" w:rsidP="001C1E2E">
      <w:pPr>
        <w:pStyle w:val="a5"/>
        <w:tabs>
          <w:tab w:val="left" w:pos="3780"/>
          <w:tab w:val="left" w:pos="4680"/>
        </w:tabs>
        <w:ind w:left="-540" w:right="-185" w:firstLine="1260"/>
      </w:pPr>
      <w:r>
        <w:t>30 н</w:t>
      </w:r>
      <w:r w:rsidRPr="008A6352">
        <w:t>оября</w:t>
      </w:r>
    </w:p>
    <w:p w:rsidR="00274DE6" w:rsidRDefault="001C1E2E" w:rsidP="001C1E2E">
      <w:pPr>
        <w:pStyle w:val="a5"/>
        <w:tabs>
          <w:tab w:val="left" w:pos="3780"/>
          <w:tab w:val="left" w:pos="4680"/>
        </w:tabs>
        <w:ind w:left="-540" w:right="-185" w:firstLine="720"/>
        <w:jc w:val="both"/>
      </w:pPr>
      <w:r w:rsidRPr="008A6352">
        <w:t>15</w:t>
      </w:r>
      <w:r w:rsidRPr="008A6352">
        <w:rPr>
          <w:vertAlign w:val="superscript"/>
        </w:rPr>
        <w:t>00</w:t>
      </w:r>
      <w:r w:rsidRPr="008A6352">
        <w:t xml:space="preserve"> – </w:t>
      </w:r>
      <w:r w:rsidR="00274DE6">
        <w:t>Пленарное заседание</w:t>
      </w:r>
    </w:p>
    <w:p w:rsidR="00274DE6" w:rsidRDefault="00274DE6" w:rsidP="001C1E2E">
      <w:pPr>
        <w:pStyle w:val="a5"/>
        <w:tabs>
          <w:tab w:val="left" w:pos="3780"/>
          <w:tab w:val="left" w:pos="4680"/>
        </w:tabs>
        <w:ind w:left="-540" w:right="-185" w:firstLine="720"/>
        <w:jc w:val="both"/>
      </w:pPr>
      <w:r>
        <w:t>16</w:t>
      </w:r>
      <w:r w:rsidRPr="008A6352">
        <w:rPr>
          <w:vertAlign w:val="superscript"/>
        </w:rPr>
        <w:t>00</w:t>
      </w:r>
      <w:r w:rsidR="0082412D">
        <w:rPr>
          <w:vertAlign w:val="superscript"/>
        </w:rPr>
        <w:t xml:space="preserve"> </w:t>
      </w:r>
      <w:r w:rsidR="0082412D" w:rsidRPr="008A6352">
        <w:t xml:space="preserve">– </w:t>
      </w:r>
      <w:r w:rsidR="0082412D">
        <w:t>П</w:t>
      </w:r>
      <w:r w:rsidR="001C1E2E" w:rsidRPr="008A6352">
        <w:t xml:space="preserve">одведение </w:t>
      </w:r>
      <w:r>
        <w:t>итогов</w:t>
      </w:r>
    </w:p>
    <w:p w:rsidR="001C1E2E" w:rsidRPr="008A6352" w:rsidRDefault="0082412D" w:rsidP="001C1E2E">
      <w:pPr>
        <w:pStyle w:val="a5"/>
        <w:tabs>
          <w:tab w:val="left" w:pos="3780"/>
          <w:tab w:val="left" w:pos="4680"/>
        </w:tabs>
        <w:ind w:left="-540" w:right="-185" w:firstLine="720"/>
        <w:jc w:val="both"/>
      </w:pPr>
      <w:r>
        <w:t>16</w:t>
      </w:r>
      <w:r w:rsidRPr="008A6352">
        <w:rPr>
          <w:vertAlign w:val="superscript"/>
        </w:rPr>
        <w:t>30</w:t>
      </w:r>
      <w:r>
        <w:t xml:space="preserve"> </w:t>
      </w:r>
      <w:r w:rsidRPr="008A6352">
        <w:t>–</w:t>
      </w:r>
      <w:r>
        <w:t xml:space="preserve"> Ц</w:t>
      </w:r>
      <w:r w:rsidR="001C1E2E" w:rsidRPr="008A6352">
        <w:t>еремония награждения, закрытие конференции.</w:t>
      </w:r>
    </w:p>
    <w:p w:rsidR="00EC73EB" w:rsidRPr="0082412D" w:rsidRDefault="00EC73EB" w:rsidP="007A1A1D">
      <w:pPr>
        <w:jc w:val="center"/>
        <w:rPr>
          <w:sz w:val="16"/>
        </w:rPr>
      </w:pPr>
    </w:p>
    <w:p w:rsidR="00EC73EB" w:rsidRPr="0082412D" w:rsidRDefault="00EC73EB" w:rsidP="007A1A1D">
      <w:pPr>
        <w:jc w:val="center"/>
        <w:rPr>
          <w:b/>
        </w:rPr>
      </w:pPr>
      <w:r w:rsidRPr="0082412D">
        <w:rPr>
          <w:b/>
        </w:rPr>
        <w:t>ПОДВЕДЕНИЕ ИТОГОВ И НАГРАЖДЕНИЕ</w:t>
      </w:r>
    </w:p>
    <w:p w:rsidR="00193079" w:rsidRDefault="00EC73EB" w:rsidP="00193079">
      <w:pPr>
        <w:pStyle w:val="a5"/>
        <w:tabs>
          <w:tab w:val="left" w:pos="3780"/>
          <w:tab w:val="left" w:pos="4680"/>
        </w:tabs>
        <w:ind w:right="-5" w:firstLine="900"/>
        <w:jc w:val="both"/>
      </w:pPr>
      <w:r w:rsidRPr="008A6352">
        <w:t xml:space="preserve">В качестве членов Экспертного совета приглашаются преподаватели, научные сотрудники ВУЗов и  НИИ г. Иркутска. </w:t>
      </w:r>
      <w:r w:rsidR="008B0BD0" w:rsidRPr="008A6352">
        <w:t>Итоги подводятся по каждой секции отдельно.</w:t>
      </w:r>
      <w:r w:rsidR="00193079">
        <w:t xml:space="preserve"> Все участники конференции получают сертификаты.</w:t>
      </w:r>
      <w:r w:rsidR="008B0BD0" w:rsidRPr="008A6352">
        <w:t xml:space="preserve"> </w:t>
      </w:r>
      <w:r w:rsidRPr="008A6352">
        <w:t>За лучшие доклады участники награждаются дипломами лауреатов, грамотами и памятными призами.</w:t>
      </w:r>
    </w:p>
    <w:p w:rsidR="007A1A1D" w:rsidRPr="00193079" w:rsidRDefault="007A1A1D" w:rsidP="00193079">
      <w:pPr>
        <w:pStyle w:val="a5"/>
        <w:tabs>
          <w:tab w:val="left" w:pos="3780"/>
          <w:tab w:val="left" w:pos="4680"/>
        </w:tabs>
        <w:ind w:right="-5" w:firstLine="900"/>
        <w:jc w:val="both"/>
      </w:pPr>
      <w:r w:rsidRPr="00193079">
        <w:t xml:space="preserve">Результаты </w:t>
      </w:r>
      <w:r w:rsidR="00193079" w:rsidRPr="008A6352">
        <w:t>ХХ</w:t>
      </w:r>
      <w:r w:rsidR="00193079" w:rsidRPr="008A6352">
        <w:rPr>
          <w:lang w:val="en-US"/>
        </w:rPr>
        <w:t>V</w:t>
      </w:r>
      <w:r w:rsidR="00193079" w:rsidRPr="008A6352">
        <w:t xml:space="preserve"> городской научно-практической конференции «Тропами Прибайкалья»</w:t>
      </w:r>
      <w:r w:rsidRPr="00193079">
        <w:t xml:space="preserve">, будут размещены на сайте </w:t>
      </w:r>
      <w:r w:rsidR="005D0793" w:rsidRPr="005D0793">
        <w:t>http://www.ddut-irk.ru/</w:t>
      </w:r>
      <w:r w:rsidR="005D0793">
        <w:t xml:space="preserve"> </w:t>
      </w:r>
      <w:r w:rsidR="00193079" w:rsidRPr="008A6352">
        <w:t>МАОУ ДО г. Иркутска «Дворец творчества»</w:t>
      </w:r>
      <w:r w:rsidR="00193079">
        <w:t>.</w:t>
      </w:r>
    </w:p>
    <w:p w:rsidR="0082412D" w:rsidRPr="0082412D" w:rsidRDefault="0082412D" w:rsidP="0082412D">
      <w:pPr>
        <w:pStyle w:val="a5"/>
        <w:tabs>
          <w:tab w:val="left" w:pos="3780"/>
          <w:tab w:val="left" w:pos="4680"/>
        </w:tabs>
        <w:ind w:right="-185" w:firstLine="0"/>
        <w:jc w:val="center"/>
        <w:outlineLvl w:val="0"/>
        <w:rPr>
          <w:b/>
        </w:rPr>
      </w:pPr>
      <w:r>
        <w:rPr>
          <w:b/>
        </w:rPr>
        <w:t>ФОРМА ЗАЯВКИ УЧАСТНИКА</w:t>
      </w:r>
    </w:p>
    <w:p w:rsidR="007A1A1D" w:rsidRPr="0082412D" w:rsidRDefault="007A1A1D" w:rsidP="00193079">
      <w:pPr>
        <w:rPr>
          <w:sz w:val="16"/>
        </w:rPr>
      </w:pPr>
    </w:p>
    <w:p w:rsidR="00F109C1" w:rsidRPr="0082412D" w:rsidRDefault="00F109C1" w:rsidP="00F109C1">
      <w:pPr>
        <w:pStyle w:val="a5"/>
        <w:tabs>
          <w:tab w:val="left" w:pos="3780"/>
          <w:tab w:val="left" w:pos="4680"/>
        </w:tabs>
        <w:ind w:right="-185" w:firstLine="900"/>
        <w:jc w:val="both"/>
        <w:rPr>
          <w:sz w:val="2"/>
        </w:rPr>
      </w:pPr>
    </w:p>
    <w:p w:rsidR="00F109C1" w:rsidRPr="003126A1" w:rsidRDefault="00F109C1" w:rsidP="00F109C1">
      <w:pPr>
        <w:pStyle w:val="a5"/>
        <w:tabs>
          <w:tab w:val="left" w:pos="3780"/>
          <w:tab w:val="left" w:pos="4680"/>
        </w:tabs>
        <w:ind w:right="-185" w:firstLine="900"/>
        <w:jc w:val="right"/>
        <w:rPr>
          <w:b/>
        </w:rPr>
      </w:pPr>
      <w:r w:rsidRPr="003126A1">
        <w:rPr>
          <w:b/>
        </w:rPr>
        <w:t>Приложение 1</w:t>
      </w:r>
    </w:p>
    <w:p w:rsidR="00EC73EB" w:rsidRPr="0082412D" w:rsidRDefault="00EC73EB" w:rsidP="00EC73EB">
      <w:pPr>
        <w:pStyle w:val="a5"/>
        <w:tabs>
          <w:tab w:val="left" w:pos="3780"/>
          <w:tab w:val="left" w:pos="4680"/>
        </w:tabs>
        <w:ind w:right="-185" w:firstLine="0"/>
        <w:jc w:val="both"/>
        <w:outlineLvl w:val="0"/>
        <w:rPr>
          <w:sz w:val="2"/>
        </w:rPr>
      </w:pPr>
    </w:p>
    <w:p w:rsidR="00EC73EB" w:rsidRPr="008A6352" w:rsidRDefault="00EC73EB" w:rsidP="00EC73EB">
      <w:pPr>
        <w:pStyle w:val="a5"/>
        <w:tabs>
          <w:tab w:val="left" w:pos="3780"/>
          <w:tab w:val="left" w:pos="4680"/>
        </w:tabs>
        <w:ind w:right="-185" w:firstLine="900"/>
        <w:jc w:val="both"/>
      </w:pP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443"/>
        <w:gridCol w:w="2190"/>
        <w:gridCol w:w="1429"/>
        <w:gridCol w:w="2202"/>
        <w:gridCol w:w="2253"/>
      </w:tblGrid>
      <w:tr w:rsidR="00EC73EB" w:rsidRPr="008A6352" w:rsidTr="001340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0"/>
              <w:jc w:val="both"/>
              <w:rPr>
                <w:lang w:val="ru-RU" w:eastAsia="ru-RU"/>
              </w:rPr>
            </w:pPr>
            <w:r w:rsidRPr="000460DC">
              <w:rPr>
                <w:lang w:val="ru-RU" w:eastAsia="ru-RU"/>
              </w:rPr>
              <w:t>№</w:t>
            </w:r>
          </w:p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396" w:firstLine="72"/>
              <w:jc w:val="both"/>
              <w:rPr>
                <w:lang w:val="ru-RU" w:eastAsia="ru-RU"/>
              </w:rPr>
            </w:pPr>
            <w:r w:rsidRPr="000460DC">
              <w:rPr>
                <w:lang w:val="ru-RU" w:eastAsia="ru-RU"/>
              </w:rPr>
              <w:t>п/п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72"/>
              <w:jc w:val="center"/>
              <w:rPr>
                <w:lang w:val="ru-RU" w:eastAsia="ru-RU"/>
              </w:rPr>
            </w:pPr>
            <w:r w:rsidRPr="000460DC">
              <w:rPr>
                <w:lang w:val="ru-RU" w:eastAsia="ru-RU"/>
              </w:rPr>
              <w:t>Тема</w:t>
            </w:r>
          </w:p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72"/>
              <w:jc w:val="center"/>
              <w:rPr>
                <w:lang w:val="ru-RU" w:eastAsia="ru-RU"/>
              </w:rPr>
            </w:pPr>
            <w:r w:rsidRPr="000460DC">
              <w:rPr>
                <w:lang w:val="ru-RU" w:eastAsia="ru-RU"/>
              </w:rPr>
              <w:t>проекта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0"/>
              <w:jc w:val="center"/>
              <w:rPr>
                <w:lang w:val="ru-RU" w:eastAsia="ru-RU"/>
              </w:rPr>
            </w:pPr>
            <w:r w:rsidRPr="000460DC">
              <w:rPr>
                <w:lang w:val="ru-RU" w:eastAsia="ru-RU"/>
              </w:rPr>
              <w:t>Фамилия, имя участника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0"/>
              <w:jc w:val="center"/>
              <w:rPr>
                <w:lang w:val="ru-RU" w:eastAsia="ru-RU"/>
              </w:rPr>
            </w:pPr>
            <w:r w:rsidRPr="000460DC">
              <w:rPr>
                <w:lang w:val="ru-RU" w:eastAsia="ru-RU"/>
              </w:rPr>
              <w:t xml:space="preserve">МОУ, </w:t>
            </w:r>
            <w:proofErr w:type="spellStart"/>
            <w:r w:rsidRPr="000460DC">
              <w:rPr>
                <w:lang w:val="ru-RU" w:eastAsia="ru-RU"/>
              </w:rPr>
              <w:t>кл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27"/>
              <w:jc w:val="center"/>
              <w:rPr>
                <w:lang w:val="ru-RU" w:eastAsia="ru-RU"/>
              </w:rPr>
            </w:pPr>
            <w:r w:rsidRPr="000460DC">
              <w:rPr>
                <w:lang w:val="ru-RU" w:eastAsia="ru-RU"/>
              </w:rPr>
              <w:t>Ф.И.О. руководителя, контактный тел.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14" w:rsidRPr="000460DC" w:rsidRDefault="007B6014" w:rsidP="00134009">
            <w:pPr>
              <w:pStyle w:val="a5"/>
              <w:tabs>
                <w:tab w:val="left" w:pos="3780"/>
                <w:tab w:val="left" w:pos="4680"/>
              </w:tabs>
              <w:ind w:right="-185" w:firstLine="0"/>
              <w:jc w:val="center"/>
              <w:rPr>
                <w:lang w:val="ru-RU" w:eastAsia="ru-RU"/>
              </w:rPr>
            </w:pPr>
            <w:r w:rsidRPr="000460DC">
              <w:rPr>
                <w:lang w:val="ru-RU" w:eastAsia="ru-RU"/>
              </w:rPr>
              <w:t>П</w:t>
            </w:r>
            <w:r w:rsidR="00EC73EB" w:rsidRPr="000460DC">
              <w:rPr>
                <w:lang w:val="ru-RU" w:eastAsia="ru-RU"/>
              </w:rPr>
              <w:t>редоставл</w:t>
            </w:r>
            <w:r w:rsidRPr="000460DC">
              <w:rPr>
                <w:lang w:val="ru-RU" w:eastAsia="ru-RU"/>
              </w:rPr>
              <w:t xml:space="preserve">яемая участниками оргтехника </w:t>
            </w:r>
          </w:p>
          <w:p w:rsidR="00EC73EB" w:rsidRPr="000460DC" w:rsidRDefault="007B6014" w:rsidP="007B6014">
            <w:pPr>
              <w:pStyle w:val="a5"/>
              <w:tabs>
                <w:tab w:val="left" w:pos="3780"/>
                <w:tab w:val="left" w:pos="4680"/>
              </w:tabs>
              <w:ind w:right="-185" w:firstLine="0"/>
              <w:jc w:val="center"/>
              <w:rPr>
                <w:lang w:val="ru-RU" w:eastAsia="ru-RU"/>
              </w:rPr>
            </w:pPr>
            <w:r w:rsidRPr="000460DC">
              <w:rPr>
                <w:lang w:val="ru-RU" w:eastAsia="ru-RU"/>
              </w:rPr>
              <w:t>(</w:t>
            </w:r>
            <w:proofErr w:type="spellStart"/>
            <w:r w:rsidR="00215935" w:rsidRPr="000460DC">
              <w:rPr>
                <w:lang w:val="ru-RU" w:eastAsia="ru-RU"/>
              </w:rPr>
              <w:t>м</w:t>
            </w:r>
            <w:r w:rsidR="00EC73EB" w:rsidRPr="000460DC">
              <w:rPr>
                <w:lang w:val="ru-RU" w:eastAsia="ru-RU"/>
              </w:rPr>
              <w:t>едиапроектор</w:t>
            </w:r>
            <w:proofErr w:type="spellEnd"/>
            <w:r w:rsidR="005808B7" w:rsidRPr="000460DC">
              <w:rPr>
                <w:lang w:val="ru-RU" w:eastAsia="ru-RU"/>
              </w:rPr>
              <w:t>, экран, ноутбук</w:t>
            </w:r>
            <w:r w:rsidRPr="000460DC">
              <w:rPr>
                <w:lang w:val="ru-RU" w:eastAsia="ru-RU"/>
              </w:rPr>
              <w:t>)</w:t>
            </w:r>
          </w:p>
        </w:tc>
      </w:tr>
      <w:tr w:rsidR="00EC73EB" w:rsidRPr="008A6352" w:rsidTr="001340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both"/>
              <w:rPr>
                <w:lang w:val="ru-RU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center"/>
              <w:rPr>
                <w:lang w:val="ru-RU"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both"/>
              <w:rPr>
                <w:lang w:val="ru-RU"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both"/>
              <w:rPr>
                <w:lang w:val="ru-RU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both"/>
              <w:rPr>
                <w:lang w:val="ru-RU"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both"/>
              <w:rPr>
                <w:lang w:val="ru-RU" w:eastAsia="ru-RU"/>
              </w:rPr>
            </w:pPr>
          </w:p>
        </w:tc>
      </w:tr>
      <w:tr w:rsidR="00EC73EB" w:rsidRPr="008A6352" w:rsidTr="001340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both"/>
              <w:rPr>
                <w:lang w:val="ru-RU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center"/>
              <w:rPr>
                <w:lang w:val="ru-RU"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both"/>
              <w:rPr>
                <w:lang w:val="ru-RU"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both"/>
              <w:rPr>
                <w:lang w:val="ru-RU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both"/>
              <w:rPr>
                <w:lang w:val="ru-RU"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B" w:rsidRPr="000460DC" w:rsidRDefault="00EC73EB" w:rsidP="00134009">
            <w:pPr>
              <w:pStyle w:val="a5"/>
              <w:tabs>
                <w:tab w:val="left" w:pos="3780"/>
                <w:tab w:val="left" w:pos="4680"/>
              </w:tabs>
              <w:ind w:right="-185" w:firstLine="900"/>
              <w:jc w:val="both"/>
              <w:rPr>
                <w:lang w:val="ru-RU" w:eastAsia="ru-RU"/>
              </w:rPr>
            </w:pPr>
          </w:p>
        </w:tc>
      </w:tr>
    </w:tbl>
    <w:p w:rsidR="00561CDC" w:rsidRDefault="00561CDC" w:rsidP="004479B6">
      <w:pPr>
        <w:pStyle w:val="a5"/>
        <w:tabs>
          <w:tab w:val="left" w:pos="3780"/>
          <w:tab w:val="left" w:pos="4680"/>
        </w:tabs>
        <w:ind w:right="-185" w:firstLine="900"/>
        <w:jc w:val="both"/>
      </w:pPr>
    </w:p>
    <w:p w:rsidR="00F109C1" w:rsidRDefault="00F109C1" w:rsidP="004479B6">
      <w:pPr>
        <w:pStyle w:val="a5"/>
        <w:tabs>
          <w:tab w:val="left" w:pos="3780"/>
          <w:tab w:val="left" w:pos="4680"/>
        </w:tabs>
        <w:ind w:right="-185" w:firstLine="900"/>
        <w:jc w:val="both"/>
        <w:rPr>
          <w:sz w:val="10"/>
        </w:rPr>
      </w:pPr>
    </w:p>
    <w:p w:rsidR="0082412D" w:rsidRDefault="0082412D" w:rsidP="004479B6">
      <w:pPr>
        <w:pStyle w:val="a5"/>
        <w:tabs>
          <w:tab w:val="left" w:pos="3780"/>
          <w:tab w:val="left" w:pos="4680"/>
        </w:tabs>
        <w:ind w:right="-185" w:firstLine="900"/>
        <w:jc w:val="both"/>
        <w:rPr>
          <w:sz w:val="10"/>
        </w:rPr>
      </w:pPr>
    </w:p>
    <w:p w:rsidR="0082412D" w:rsidRDefault="0082412D" w:rsidP="004479B6">
      <w:pPr>
        <w:pStyle w:val="a5"/>
        <w:tabs>
          <w:tab w:val="left" w:pos="3780"/>
          <w:tab w:val="left" w:pos="4680"/>
        </w:tabs>
        <w:ind w:right="-185" w:firstLine="900"/>
        <w:jc w:val="both"/>
        <w:rPr>
          <w:sz w:val="10"/>
        </w:rPr>
      </w:pPr>
    </w:p>
    <w:p w:rsidR="0082412D" w:rsidRDefault="0082412D" w:rsidP="004479B6">
      <w:pPr>
        <w:pStyle w:val="a5"/>
        <w:tabs>
          <w:tab w:val="left" w:pos="3780"/>
          <w:tab w:val="left" w:pos="4680"/>
        </w:tabs>
        <w:ind w:right="-185" w:firstLine="900"/>
        <w:jc w:val="both"/>
        <w:rPr>
          <w:sz w:val="10"/>
        </w:rPr>
      </w:pPr>
    </w:p>
    <w:p w:rsidR="0082412D" w:rsidRDefault="0082412D" w:rsidP="004479B6">
      <w:pPr>
        <w:pStyle w:val="a5"/>
        <w:tabs>
          <w:tab w:val="left" w:pos="3780"/>
          <w:tab w:val="left" w:pos="4680"/>
        </w:tabs>
        <w:ind w:right="-185" w:firstLine="900"/>
        <w:jc w:val="both"/>
        <w:rPr>
          <w:sz w:val="10"/>
        </w:rPr>
      </w:pPr>
    </w:p>
    <w:p w:rsidR="0082412D" w:rsidRPr="0082412D" w:rsidRDefault="0082412D" w:rsidP="004479B6">
      <w:pPr>
        <w:pStyle w:val="a5"/>
        <w:tabs>
          <w:tab w:val="left" w:pos="3780"/>
          <w:tab w:val="left" w:pos="4680"/>
        </w:tabs>
        <w:ind w:right="-185" w:firstLine="900"/>
        <w:jc w:val="both"/>
        <w:rPr>
          <w:sz w:val="10"/>
        </w:rPr>
      </w:pPr>
    </w:p>
    <w:p w:rsidR="00F109C1" w:rsidRPr="003126A1" w:rsidRDefault="00F109C1" w:rsidP="00F109C1">
      <w:pPr>
        <w:pStyle w:val="a5"/>
        <w:tabs>
          <w:tab w:val="left" w:pos="3780"/>
          <w:tab w:val="left" w:pos="4680"/>
        </w:tabs>
        <w:ind w:right="-185" w:firstLine="900"/>
        <w:jc w:val="right"/>
        <w:rPr>
          <w:b/>
        </w:rPr>
      </w:pPr>
      <w:r w:rsidRPr="003126A1">
        <w:rPr>
          <w:b/>
        </w:rPr>
        <w:t>Приложение №2</w:t>
      </w:r>
    </w:p>
    <w:p w:rsidR="00225789" w:rsidRPr="0082412D" w:rsidRDefault="00225789" w:rsidP="00225789">
      <w:pPr>
        <w:pStyle w:val="a5"/>
        <w:tabs>
          <w:tab w:val="left" w:pos="3780"/>
          <w:tab w:val="left" w:pos="4680"/>
        </w:tabs>
        <w:ind w:right="-5" w:firstLine="900"/>
        <w:jc w:val="both"/>
        <w:rPr>
          <w:sz w:val="12"/>
        </w:rPr>
      </w:pPr>
    </w:p>
    <w:p w:rsidR="00225789" w:rsidRPr="00D60281" w:rsidRDefault="00225789" w:rsidP="00D60281">
      <w:pPr>
        <w:jc w:val="right"/>
        <w:rPr>
          <w:b/>
          <w:i/>
        </w:rPr>
      </w:pPr>
      <w:r w:rsidRPr="00D60281">
        <w:rPr>
          <w:b/>
          <w:i/>
        </w:rPr>
        <w:t>Пример</w:t>
      </w:r>
      <w:r w:rsidR="00D60281" w:rsidRPr="00D60281">
        <w:rPr>
          <w:b/>
          <w:i/>
        </w:rPr>
        <w:t xml:space="preserve"> Заголовка тезисов</w:t>
      </w:r>
      <w:r w:rsidRPr="00D60281">
        <w:rPr>
          <w:b/>
          <w:i/>
        </w:rPr>
        <w:t>:</w:t>
      </w:r>
    </w:p>
    <w:p w:rsidR="00225789" w:rsidRPr="00D60281" w:rsidRDefault="00225789" w:rsidP="00225789">
      <w:pPr>
        <w:rPr>
          <w:b/>
          <w:i/>
        </w:rPr>
      </w:pPr>
    </w:p>
    <w:p w:rsidR="00F109C1" w:rsidRPr="0082412D" w:rsidRDefault="00F109C1" w:rsidP="004479B6">
      <w:pPr>
        <w:pStyle w:val="a5"/>
        <w:tabs>
          <w:tab w:val="left" w:pos="3780"/>
          <w:tab w:val="left" w:pos="4680"/>
        </w:tabs>
        <w:ind w:right="-185" w:firstLine="900"/>
        <w:jc w:val="both"/>
        <w:rPr>
          <w:sz w:val="12"/>
        </w:rPr>
      </w:pPr>
    </w:p>
    <w:p w:rsidR="000C7FCD" w:rsidRPr="00614299" w:rsidRDefault="000C7FCD" w:rsidP="000C7FCD">
      <w:pPr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Р</w:t>
      </w:r>
      <w:r w:rsidRPr="00614299">
        <w:rPr>
          <w:b/>
          <w:bCs/>
          <w:iCs/>
        </w:rPr>
        <w:t xml:space="preserve">оль </w:t>
      </w:r>
      <w:r>
        <w:rPr>
          <w:b/>
          <w:bCs/>
          <w:iCs/>
        </w:rPr>
        <w:t xml:space="preserve">дельты р.Селенга в очистке </w:t>
      </w:r>
      <w:r w:rsidR="000B6C1D">
        <w:rPr>
          <w:b/>
          <w:bCs/>
          <w:iCs/>
        </w:rPr>
        <w:t xml:space="preserve">вод озера </w:t>
      </w:r>
      <w:r>
        <w:rPr>
          <w:b/>
          <w:bCs/>
          <w:iCs/>
        </w:rPr>
        <w:t>Байкал</w:t>
      </w:r>
    </w:p>
    <w:p w:rsidR="000C7FCD" w:rsidRDefault="000C7FCD" w:rsidP="000C7FCD">
      <w:pPr>
        <w:ind w:firstLine="567"/>
        <w:jc w:val="right"/>
        <w:rPr>
          <w:iCs/>
        </w:rPr>
      </w:pPr>
      <w:r>
        <w:t xml:space="preserve">Автор: </w:t>
      </w:r>
      <w:r w:rsidRPr="005D0793">
        <w:t>Иванова Яна Петровна</w:t>
      </w:r>
      <w:r w:rsidRPr="000C7FCD">
        <w:rPr>
          <w:i/>
        </w:rPr>
        <w:t>,</w:t>
      </w:r>
      <w:r w:rsidRPr="00614299">
        <w:rPr>
          <w:iCs/>
        </w:rPr>
        <w:t xml:space="preserve"> </w:t>
      </w:r>
    </w:p>
    <w:p w:rsidR="000C7FCD" w:rsidRPr="00614299" w:rsidRDefault="000C7FCD" w:rsidP="000C7FCD">
      <w:pPr>
        <w:ind w:firstLine="567"/>
        <w:jc w:val="right"/>
        <w:rPr>
          <w:iCs/>
        </w:rPr>
      </w:pPr>
      <w:r>
        <w:rPr>
          <w:iCs/>
        </w:rPr>
        <w:t>МБОУ СОШ №99 п.</w:t>
      </w:r>
      <w:r w:rsidR="0082412D">
        <w:rPr>
          <w:iCs/>
        </w:rPr>
        <w:t xml:space="preserve"> </w:t>
      </w:r>
      <w:r>
        <w:rPr>
          <w:iCs/>
        </w:rPr>
        <w:t xml:space="preserve">Глухое </w:t>
      </w:r>
      <w:r w:rsidR="000B6C1D">
        <w:rPr>
          <w:iCs/>
        </w:rPr>
        <w:t>брю</w:t>
      </w:r>
      <w:r>
        <w:rPr>
          <w:iCs/>
        </w:rPr>
        <w:t>хо,</w:t>
      </w:r>
      <w:r w:rsidRPr="00430844">
        <w:t xml:space="preserve"> </w:t>
      </w:r>
      <w:r>
        <w:t>8 класс.</w:t>
      </w:r>
    </w:p>
    <w:p w:rsidR="000C7FCD" w:rsidRDefault="000C7FCD" w:rsidP="000C7FCD">
      <w:pPr>
        <w:ind w:firstLine="567"/>
        <w:jc w:val="right"/>
        <w:rPr>
          <w:iCs/>
        </w:rPr>
      </w:pPr>
      <w:r w:rsidRPr="00614299">
        <w:rPr>
          <w:iCs/>
        </w:rPr>
        <w:t>Руководител</w:t>
      </w:r>
      <w:r>
        <w:rPr>
          <w:iCs/>
        </w:rPr>
        <w:t>ь</w:t>
      </w:r>
      <w:r w:rsidRPr="00614299">
        <w:rPr>
          <w:iCs/>
        </w:rPr>
        <w:t>: Ку</w:t>
      </w:r>
      <w:r>
        <w:rPr>
          <w:iCs/>
        </w:rPr>
        <w:t>знецова</w:t>
      </w:r>
      <w:r w:rsidRPr="00614299">
        <w:rPr>
          <w:iCs/>
        </w:rPr>
        <w:t xml:space="preserve"> Юлия </w:t>
      </w:r>
      <w:r>
        <w:rPr>
          <w:iCs/>
        </w:rPr>
        <w:t>Семеновна</w:t>
      </w:r>
    </w:p>
    <w:p w:rsidR="00F109C1" w:rsidRDefault="00F109C1" w:rsidP="000C7FCD">
      <w:pPr>
        <w:pStyle w:val="a5"/>
        <w:tabs>
          <w:tab w:val="left" w:pos="3780"/>
          <w:tab w:val="left" w:pos="4680"/>
        </w:tabs>
        <w:ind w:firstLine="900"/>
        <w:jc w:val="center"/>
        <w:rPr>
          <w:lang w:val="en-US"/>
        </w:rPr>
      </w:pPr>
    </w:p>
    <w:p w:rsidR="00CA1D8C" w:rsidRPr="00A439D6" w:rsidRDefault="00CA1D8C" w:rsidP="000C7FCD">
      <w:pPr>
        <w:pStyle w:val="a5"/>
        <w:tabs>
          <w:tab w:val="left" w:pos="3780"/>
          <w:tab w:val="left" w:pos="4680"/>
        </w:tabs>
        <w:ind w:firstLine="900"/>
        <w:jc w:val="center"/>
      </w:pPr>
    </w:p>
    <w:p w:rsidR="005D0793" w:rsidRDefault="005D0793" w:rsidP="00D60281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82412D" w:rsidRDefault="0082412D" w:rsidP="00D60281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82412D" w:rsidRDefault="0082412D" w:rsidP="00D60281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82412D" w:rsidRDefault="0082412D" w:rsidP="00D60281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82412D" w:rsidRDefault="0082412D" w:rsidP="00D60281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82412D" w:rsidRDefault="0082412D" w:rsidP="00D60281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82412D" w:rsidRDefault="0082412D" w:rsidP="00D60281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CA1D8C" w:rsidRPr="00D60281" w:rsidRDefault="008C6C9F" w:rsidP="00D60281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  <w:r w:rsidRPr="00D60281">
        <w:rPr>
          <w:b/>
          <w:i/>
        </w:rPr>
        <w:t xml:space="preserve">Пример «Титульного листа» </w:t>
      </w:r>
    </w:p>
    <w:p w:rsidR="00CA1D8C" w:rsidRPr="00CA1D8C" w:rsidRDefault="00CA1D8C" w:rsidP="000C7FCD">
      <w:pPr>
        <w:pStyle w:val="a5"/>
        <w:tabs>
          <w:tab w:val="left" w:pos="3780"/>
          <w:tab w:val="left" w:pos="4680"/>
        </w:tabs>
        <w:ind w:firstLine="900"/>
        <w:jc w:val="center"/>
        <w:rPr>
          <w:lang w:val="en-US"/>
        </w:rPr>
      </w:pPr>
    </w:p>
    <w:p w:rsidR="00CA1D8C" w:rsidRPr="00344940" w:rsidRDefault="00CA1D8C" w:rsidP="00CA1D8C">
      <w:pPr>
        <w:jc w:val="center"/>
        <w:rPr>
          <w:b/>
        </w:rPr>
      </w:pPr>
      <w:r w:rsidRPr="00344940">
        <w:rPr>
          <w:b/>
        </w:rPr>
        <w:t>ХХ</w:t>
      </w:r>
      <w:r>
        <w:rPr>
          <w:b/>
          <w:lang w:val="en-US"/>
        </w:rPr>
        <w:t>V</w:t>
      </w:r>
      <w:r w:rsidRPr="004673F9">
        <w:rPr>
          <w:b/>
        </w:rPr>
        <w:t xml:space="preserve"> </w:t>
      </w:r>
      <w:r w:rsidRPr="00344940">
        <w:rPr>
          <w:b/>
        </w:rPr>
        <w:t xml:space="preserve">городская научно-практическая конференция «Тропами Прибайкалья» </w:t>
      </w:r>
    </w:p>
    <w:p w:rsidR="00D60281" w:rsidRDefault="00D60281" w:rsidP="00CA1D8C">
      <w:pPr>
        <w:jc w:val="center"/>
        <w:rPr>
          <w:b/>
        </w:rPr>
      </w:pPr>
    </w:p>
    <w:p w:rsidR="00CA1D8C" w:rsidRPr="00344940" w:rsidRDefault="00CA1D8C" w:rsidP="00CA1D8C">
      <w:pPr>
        <w:jc w:val="center"/>
        <w:rPr>
          <w:b/>
          <w:i/>
          <w:shd w:val="clear" w:color="auto" w:fill="FFFFFF"/>
        </w:rPr>
      </w:pPr>
      <w:r w:rsidRPr="00344940">
        <w:rPr>
          <w:b/>
        </w:rPr>
        <w:t xml:space="preserve">Эколого-туристский центр МАОУ ДО г. Иркутска «Дворец творчества»  </w:t>
      </w:r>
    </w:p>
    <w:p w:rsidR="00CA1D8C" w:rsidRPr="007B5CCF" w:rsidRDefault="00CA1D8C" w:rsidP="00CA1D8C">
      <w:pPr>
        <w:ind w:firstLine="851"/>
        <w:jc w:val="center"/>
        <w:rPr>
          <w:sz w:val="28"/>
          <w:szCs w:val="28"/>
        </w:rPr>
      </w:pPr>
      <w:r w:rsidRPr="007B5CCF">
        <w:rPr>
          <w:sz w:val="28"/>
          <w:szCs w:val="28"/>
        </w:rPr>
        <w:tab/>
      </w:r>
    </w:p>
    <w:p w:rsidR="00CA1D8C" w:rsidRPr="00CA1D8C" w:rsidRDefault="00CA1D8C" w:rsidP="00CA1D8C">
      <w:pPr>
        <w:jc w:val="center"/>
        <w:rPr>
          <w:sz w:val="28"/>
          <w:szCs w:val="28"/>
        </w:rPr>
      </w:pPr>
    </w:p>
    <w:p w:rsidR="00CA1D8C" w:rsidRPr="00CA1D8C" w:rsidRDefault="00CA1D8C" w:rsidP="00CA1D8C">
      <w:pPr>
        <w:jc w:val="center"/>
        <w:rPr>
          <w:sz w:val="28"/>
          <w:szCs w:val="28"/>
        </w:rPr>
      </w:pPr>
    </w:p>
    <w:p w:rsidR="00CA1D8C" w:rsidRPr="00CA1D8C" w:rsidRDefault="00CA1D8C" w:rsidP="00CA1D8C">
      <w:pPr>
        <w:jc w:val="center"/>
        <w:rPr>
          <w:sz w:val="28"/>
          <w:szCs w:val="28"/>
        </w:rPr>
      </w:pPr>
    </w:p>
    <w:p w:rsidR="00CA1D8C" w:rsidRPr="00CA1D8C" w:rsidRDefault="00CA1D8C" w:rsidP="00CA1D8C">
      <w:pPr>
        <w:jc w:val="center"/>
        <w:rPr>
          <w:sz w:val="28"/>
          <w:szCs w:val="28"/>
        </w:rPr>
      </w:pPr>
    </w:p>
    <w:p w:rsidR="00CA1D8C" w:rsidRDefault="00CA1D8C" w:rsidP="00CA1D8C">
      <w:pPr>
        <w:jc w:val="center"/>
        <w:rPr>
          <w:sz w:val="28"/>
          <w:szCs w:val="28"/>
        </w:rPr>
      </w:pPr>
    </w:p>
    <w:p w:rsidR="00CA1D8C" w:rsidRDefault="00CA1D8C" w:rsidP="00CA1D8C">
      <w:pPr>
        <w:jc w:val="center"/>
        <w:rPr>
          <w:sz w:val="28"/>
          <w:szCs w:val="28"/>
        </w:rPr>
      </w:pPr>
    </w:p>
    <w:p w:rsidR="00CA1D8C" w:rsidRDefault="00CA1D8C" w:rsidP="003126A1">
      <w:pPr>
        <w:jc w:val="center"/>
        <w:rPr>
          <w:b/>
          <w:sz w:val="44"/>
          <w:szCs w:val="44"/>
        </w:rPr>
      </w:pPr>
      <w:r w:rsidRPr="004673F9">
        <w:rPr>
          <w:b/>
          <w:sz w:val="44"/>
          <w:szCs w:val="44"/>
        </w:rPr>
        <w:t>Изучение устойчивости байкальских рачков</w:t>
      </w:r>
    </w:p>
    <w:p w:rsidR="00CA1D8C" w:rsidRPr="004673F9" w:rsidRDefault="00CA1D8C" w:rsidP="003126A1">
      <w:pPr>
        <w:jc w:val="center"/>
        <w:rPr>
          <w:b/>
          <w:sz w:val="44"/>
          <w:szCs w:val="44"/>
        </w:rPr>
      </w:pPr>
      <w:r w:rsidRPr="004673F9">
        <w:rPr>
          <w:b/>
          <w:sz w:val="44"/>
          <w:szCs w:val="44"/>
        </w:rPr>
        <w:t>к изменению  абиотических факторов среды</w:t>
      </w:r>
    </w:p>
    <w:p w:rsidR="00CA1D8C" w:rsidRPr="00301938" w:rsidRDefault="00CA1D8C" w:rsidP="00CA1D8C">
      <w:pPr>
        <w:jc w:val="center"/>
        <w:rPr>
          <w:b/>
          <w:sz w:val="48"/>
          <w:szCs w:val="48"/>
        </w:rPr>
      </w:pPr>
    </w:p>
    <w:p w:rsidR="00CA1D8C" w:rsidRDefault="00CA1D8C" w:rsidP="00CA1D8C">
      <w:pPr>
        <w:jc w:val="center"/>
        <w:rPr>
          <w:sz w:val="28"/>
          <w:szCs w:val="28"/>
        </w:rPr>
      </w:pPr>
    </w:p>
    <w:p w:rsidR="00CA1D8C" w:rsidRDefault="00CA1D8C" w:rsidP="00CA1D8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159.6pt">
            <v:imagedata r:id="rId6" o:title="Ti3lyXt1Vi4"/>
          </v:shape>
        </w:pict>
      </w:r>
    </w:p>
    <w:p w:rsidR="00CA1D8C" w:rsidRDefault="00CA1D8C" w:rsidP="00CA1D8C">
      <w:pPr>
        <w:jc w:val="center"/>
        <w:rPr>
          <w:sz w:val="28"/>
          <w:szCs w:val="28"/>
        </w:rPr>
      </w:pPr>
    </w:p>
    <w:p w:rsidR="00CA1D8C" w:rsidRDefault="00CA1D8C" w:rsidP="00CA1D8C">
      <w:pPr>
        <w:jc w:val="center"/>
        <w:rPr>
          <w:sz w:val="28"/>
          <w:szCs w:val="28"/>
        </w:rPr>
      </w:pPr>
    </w:p>
    <w:p w:rsidR="00CA1D8C" w:rsidRPr="00206A76" w:rsidRDefault="00CA1D8C" w:rsidP="00CA1D8C">
      <w:pPr>
        <w:jc w:val="center"/>
        <w:rPr>
          <w:b/>
          <w:sz w:val="40"/>
          <w:szCs w:val="40"/>
        </w:rPr>
      </w:pPr>
    </w:p>
    <w:p w:rsidR="00CA1D8C" w:rsidRDefault="00CA1D8C" w:rsidP="00CA1D8C">
      <w:pPr>
        <w:jc w:val="center"/>
        <w:rPr>
          <w:sz w:val="40"/>
          <w:szCs w:val="40"/>
        </w:rPr>
      </w:pPr>
    </w:p>
    <w:p w:rsidR="00CA1D8C" w:rsidRPr="004673F9" w:rsidRDefault="00CA1D8C" w:rsidP="003126A1">
      <w:pPr>
        <w:jc w:val="right"/>
        <w:rPr>
          <w:i/>
          <w:sz w:val="28"/>
          <w:szCs w:val="28"/>
        </w:rPr>
      </w:pPr>
      <w:r w:rsidRPr="004673F9">
        <w:rPr>
          <w:sz w:val="28"/>
          <w:szCs w:val="28"/>
        </w:rPr>
        <w:t>Автор :</w:t>
      </w:r>
      <w:r w:rsidRPr="00A42AC7">
        <w:rPr>
          <w:b/>
          <w:sz w:val="28"/>
          <w:szCs w:val="28"/>
        </w:rPr>
        <w:t xml:space="preserve"> </w:t>
      </w:r>
      <w:r w:rsidRPr="004673F9">
        <w:rPr>
          <w:b/>
          <w:i/>
          <w:sz w:val="28"/>
          <w:szCs w:val="28"/>
        </w:rPr>
        <w:t xml:space="preserve">Петров Петр </w:t>
      </w:r>
    </w:p>
    <w:p w:rsidR="00CA1D8C" w:rsidRDefault="00CA1D8C" w:rsidP="003126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СОШ № 201, </w:t>
      </w:r>
      <w:r w:rsidRPr="002C2E26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класс, г. Иркутск</w:t>
      </w:r>
    </w:p>
    <w:p w:rsidR="00CA1D8C" w:rsidRDefault="00CA1D8C" w:rsidP="003126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D8C" w:rsidRDefault="00CA1D8C" w:rsidP="003126A1">
      <w:pPr>
        <w:jc w:val="right"/>
        <w:rPr>
          <w:sz w:val="28"/>
          <w:szCs w:val="28"/>
        </w:rPr>
      </w:pPr>
    </w:p>
    <w:p w:rsidR="00CA1D8C" w:rsidRPr="007B6D69" w:rsidRDefault="00CA1D8C" w:rsidP="003126A1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Pr="004673F9">
        <w:rPr>
          <w:b/>
          <w:i/>
          <w:sz w:val="28"/>
          <w:szCs w:val="28"/>
        </w:rPr>
        <w:t>Сидорова  Людмила Валентиновна</w:t>
      </w:r>
      <w:r w:rsidRPr="007B6D69">
        <w:rPr>
          <w:i/>
          <w:sz w:val="28"/>
          <w:szCs w:val="28"/>
        </w:rPr>
        <w:t>,</w:t>
      </w:r>
    </w:p>
    <w:p w:rsidR="00CA1D8C" w:rsidRPr="004673F9" w:rsidRDefault="00CA1D8C" w:rsidP="003126A1">
      <w:pPr>
        <w:jc w:val="right"/>
        <w:rPr>
          <w:sz w:val="28"/>
          <w:szCs w:val="28"/>
        </w:rPr>
      </w:pPr>
      <w:r w:rsidRPr="004673F9">
        <w:rPr>
          <w:sz w:val="28"/>
          <w:szCs w:val="28"/>
        </w:rPr>
        <w:t>учитель географии, МБ</w:t>
      </w:r>
      <w:r>
        <w:rPr>
          <w:sz w:val="28"/>
          <w:szCs w:val="28"/>
        </w:rPr>
        <w:t>ОУ СОШ № 201</w:t>
      </w:r>
      <w:r w:rsidRPr="004673F9">
        <w:rPr>
          <w:sz w:val="28"/>
          <w:szCs w:val="28"/>
        </w:rPr>
        <w:t>, г. Иркутск</w:t>
      </w:r>
    </w:p>
    <w:p w:rsidR="00CA1D8C" w:rsidRPr="007B6D69" w:rsidRDefault="00CA1D8C" w:rsidP="00CA1D8C">
      <w:pPr>
        <w:jc w:val="right"/>
        <w:rPr>
          <w:i/>
          <w:sz w:val="28"/>
          <w:szCs w:val="28"/>
        </w:rPr>
      </w:pPr>
    </w:p>
    <w:p w:rsidR="00CA1D8C" w:rsidRDefault="00CA1D8C" w:rsidP="00CA1D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D8C" w:rsidRDefault="00CA1D8C" w:rsidP="00CA1D8C">
      <w:pPr>
        <w:jc w:val="center"/>
        <w:rPr>
          <w:sz w:val="40"/>
          <w:szCs w:val="40"/>
        </w:rPr>
      </w:pPr>
    </w:p>
    <w:p w:rsidR="00CA1D8C" w:rsidRDefault="00CA1D8C" w:rsidP="00CA1D8C">
      <w:pPr>
        <w:jc w:val="center"/>
        <w:rPr>
          <w:sz w:val="40"/>
          <w:szCs w:val="40"/>
        </w:rPr>
      </w:pPr>
    </w:p>
    <w:p w:rsidR="00CA1D8C" w:rsidRDefault="00CA1D8C" w:rsidP="00CA1D8C">
      <w:pPr>
        <w:jc w:val="right"/>
        <w:rPr>
          <w:b/>
          <w:sz w:val="28"/>
          <w:szCs w:val="28"/>
        </w:rPr>
      </w:pPr>
    </w:p>
    <w:p w:rsidR="00CA1D8C" w:rsidRDefault="00CA1D8C" w:rsidP="00CA1D8C">
      <w:pPr>
        <w:jc w:val="right"/>
        <w:rPr>
          <w:b/>
          <w:sz w:val="28"/>
          <w:szCs w:val="28"/>
        </w:rPr>
      </w:pPr>
    </w:p>
    <w:p w:rsidR="00CA1D8C" w:rsidRDefault="00CA1D8C" w:rsidP="00CA1D8C">
      <w:pPr>
        <w:jc w:val="right"/>
        <w:rPr>
          <w:b/>
          <w:sz w:val="28"/>
          <w:szCs w:val="28"/>
        </w:rPr>
      </w:pPr>
    </w:p>
    <w:p w:rsidR="000C7FCD" w:rsidRDefault="00CA1D8C" w:rsidP="00CA1D8C">
      <w:pPr>
        <w:pStyle w:val="a5"/>
        <w:tabs>
          <w:tab w:val="left" w:pos="3780"/>
          <w:tab w:val="left" w:pos="4680"/>
        </w:tabs>
        <w:ind w:firstLine="90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Иркутск -2017</w:t>
      </w:r>
    </w:p>
    <w:p w:rsidR="005D0793" w:rsidRPr="005D0793" w:rsidRDefault="005D0793" w:rsidP="00CA1D8C">
      <w:pPr>
        <w:pStyle w:val="a5"/>
        <w:tabs>
          <w:tab w:val="left" w:pos="3780"/>
          <w:tab w:val="left" w:pos="4680"/>
        </w:tabs>
        <w:ind w:firstLine="900"/>
        <w:jc w:val="center"/>
        <w:rPr>
          <w:sz w:val="28"/>
          <w:szCs w:val="28"/>
        </w:rPr>
      </w:pPr>
    </w:p>
    <w:p w:rsidR="00A439D6" w:rsidRDefault="00A439D6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  <w:r w:rsidRPr="00A439D6">
        <w:rPr>
          <w:b/>
          <w:i/>
        </w:rPr>
        <w:t>Пример: Содержание работы</w:t>
      </w:r>
    </w:p>
    <w:p w:rsidR="00007FDC" w:rsidRDefault="00007FDC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007FDC" w:rsidRPr="007B5CCF" w:rsidRDefault="00007FDC" w:rsidP="00007FDC">
      <w:pPr>
        <w:jc w:val="both"/>
        <w:rPr>
          <w:b/>
          <w:sz w:val="28"/>
          <w:szCs w:val="28"/>
        </w:rPr>
      </w:pPr>
      <w:r w:rsidRPr="007B5CCF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                                                                                        стр.</w:t>
      </w:r>
    </w:p>
    <w:p w:rsidR="00007FDC" w:rsidRDefault="00007FDC" w:rsidP="00007FDC">
      <w:pPr>
        <w:jc w:val="both"/>
        <w:rPr>
          <w:sz w:val="28"/>
          <w:szCs w:val="28"/>
        </w:rPr>
      </w:pPr>
    </w:p>
    <w:p w:rsidR="00007FDC" w:rsidRDefault="00007FDC" w:rsidP="00007FDC">
      <w:pPr>
        <w:jc w:val="both"/>
        <w:rPr>
          <w:sz w:val="28"/>
          <w:szCs w:val="28"/>
        </w:rPr>
      </w:pPr>
      <w:r w:rsidRPr="007B5CCF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(актуальность, цель, задачи)                                                   3</w:t>
      </w:r>
    </w:p>
    <w:p w:rsidR="00007FDC" w:rsidRDefault="00007FDC" w:rsidP="00007FDC">
      <w:pPr>
        <w:jc w:val="both"/>
        <w:rPr>
          <w:sz w:val="28"/>
          <w:szCs w:val="28"/>
        </w:rPr>
      </w:pPr>
    </w:p>
    <w:p w:rsidR="00007FDC" w:rsidRDefault="00007FDC" w:rsidP="00007FD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jc w:val="both"/>
        <w:rPr>
          <w:spacing w:val="-6"/>
          <w:sz w:val="28"/>
          <w:szCs w:val="28"/>
        </w:rPr>
      </w:pPr>
      <w:r w:rsidRPr="007B5CCF">
        <w:rPr>
          <w:spacing w:val="-6"/>
          <w:sz w:val="28"/>
          <w:szCs w:val="28"/>
        </w:rPr>
        <w:t>Методика исследований</w:t>
      </w:r>
      <w:r>
        <w:rPr>
          <w:spacing w:val="-6"/>
          <w:sz w:val="28"/>
          <w:szCs w:val="28"/>
        </w:rPr>
        <w:t xml:space="preserve">                                                                        </w:t>
      </w:r>
      <w:r w:rsidRPr="007B5CC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4</w:t>
      </w:r>
    </w:p>
    <w:p w:rsidR="00007FDC" w:rsidRPr="007B5CCF" w:rsidRDefault="00007FDC" w:rsidP="00007FD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jc w:val="both"/>
        <w:rPr>
          <w:spacing w:val="-6"/>
          <w:sz w:val="28"/>
          <w:szCs w:val="28"/>
        </w:rPr>
      </w:pPr>
    </w:p>
    <w:p w:rsidR="00007FDC" w:rsidRDefault="00007FDC" w:rsidP="00007FD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jc w:val="both"/>
        <w:rPr>
          <w:spacing w:val="-6"/>
          <w:sz w:val="28"/>
          <w:szCs w:val="28"/>
        </w:rPr>
      </w:pPr>
      <w:r w:rsidRPr="007B5CCF">
        <w:rPr>
          <w:spacing w:val="-6"/>
          <w:sz w:val="28"/>
          <w:szCs w:val="28"/>
        </w:rPr>
        <w:t xml:space="preserve">Результаты исследований и их анализ </w:t>
      </w:r>
      <w:r>
        <w:rPr>
          <w:spacing w:val="-6"/>
          <w:sz w:val="28"/>
          <w:szCs w:val="28"/>
        </w:rPr>
        <w:t xml:space="preserve">                                                  6</w:t>
      </w:r>
    </w:p>
    <w:p w:rsidR="00007FDC" w:rsidRPr="007B5CCF" w:rsidRDefault="00007FDC" w:rsidP="00007FD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jc w:val="both"/>
        <w:rPr>
          <w:spacing w:val="-6"/>
          <w:sz w:val="28"/>
          <w:szCs w:val="28"/>
        </w:rPr>
      </w:pPr>
    </w:p>
    <w:p w:rsidR="00007FDC" w:rsidRDefault="00007FDC" w:rsidP="00007FD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jc w:val="both"/>
        <w:rPr>
          <w:spacing w:val="-6"/>
          <w:sz w:val="28"/>
          <w:szCs w:val="28"/>
        </w:rPr>
      </w:pPr>
      <w:r w:rsidRPr="007B5CCF">
        <w:rPr>
          <w:spacing w:val="-6"/>
          <w:sz w:val="28"/>
          <w:szCs w:val="28"/>
        </w:rPr>
        <w:t>Выводы</w:t>
      </w:r>
      <w:r>
        <w:rPr>
          <w:spacing w:val="-6"/>
          <w:sz w:val="28"/>
          <w:szCs w:val="28"/>
        </w:rPr>
        <w:t xml:space="preserve">                                                                                                   16</w:t>
      </w:r>
    </w:p>
    <w:p w:rsidR="00007FDC" w:rsidRPr="007B5CCF" w:rsidRDefault="00007FDC" w:rsidP="00007FD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jc w:val="both"/>
        <w:rPr>
          <w:spacing w:val="-6"/>
          <w:sz w:val="28"/>
          <w:szCs w:val="28"/>
        </w:rPr>
      </w:pPr>
    </w:p>
    <w:p w:rsidR="00007FDC" w:rsidRDefault="00007FDC" w:rsidP="00007FD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jc w:val="both"/>
        <w:rPr>
          <w:spacing w:val="-6"/>
          <w:sz w:val="28"/>
          <w:szCs w:val="28"/>
        </w:rPr>
      </w:pPr>
      <w:r w:rsidRPr="007B5CCF">
        <w:rPr>
          <w:spacing w:val="-6"/>
          <w:sz w:val="28"/>
          <w:szCs w:val="28"/>
        </w:rPr>
        <w:t>Заключение</w:t>
      </w:r>
      <w:r>
        <w:rPr>
          <w:spacing w:val="-6"/>
          <w:sz w:val="28"/>
          <w:szCs w:val="28"/>
        </w:rPr>
        <w:t xml:space="preserve">                                                                                             17</w:t>
      </w:r>
    </w:p>
    <w:p w:rsidR="00007FDC" w:rsidRPr="007B5CCF" w:rsidRDefault="00007FDC" w:rsidP="00007FD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jc w:val="both"/>
        <w:rPr>
          <w:spacing w:val="-6"/>
          <w:sz w:val="28"/>
          <w:szCs w:val="28"/>
        </w:rPr>
      </w:pPr>
    </w:p>
    <w:p w:rsidR="00007FDC" w:rsidRDefault="00007FDC" w:rsidP="00007FDC">
      <w:pPr>
        <w:jc w:val="both"/>
        <w:rPr>
          <w:spacing w:val="-6"/>
          <w:sz w:val="28"/>
          <w:szCs w:val="28"/>
        </w:rPr>
      </w:pPr>
      <w:r w:rsidRPr="007B5CCF">
        <w:rPr>
          <w:spacing w:val="-6"/>
          <w:sz w:val="28"/>
          <w:szCs w:val="28"/>
        </w:rPr>
        <w:t>Список использованной литературы</w:t>
      </w:r>
      <w:r>
        <w:rPr>
          <w:spacing w:val="-6"/>
          <w:sz w:val="28"/>
          <w:szCs w:val="28"/>
        </w:rPr>
        <w:t xml:space="preserve">                                                    18</w:t>
      </w:r>
    </w:p>
    <w:p w:rsidR="00007FDC" w:rsidRDefault="00007FDC" w:rsidP="00007FDC">
      <w:pPr>
        <w:jc w:val="both"/>
        <w:rPr>
          <w:spacing w:val="-6"/>
          <w:sz w:val="28"/>
          <w:szCs w:val="28"/>
        </w:rPr>
      </w:pPr>
    </w:p>
    <w:p w:rsidR="00007FDC" w:rsidRPr="007B5CCF" w:rsidRDefault="00007FDC" w:rsidP="00007FDC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Приложение</w:t>
      </w:r>
      <w:r w:rsidR="003126A1">
        <w:rPr>
          <w:spacing w:val="-6"/>
          <w:sz w:val="28"/>
          <w:szCs w:val="28"/>
        </w:rPr>
        <w:t xml:space="preserve"> </w:t>
      </w:r>
    </w:p>
    <w:p w:rsidR="00007FDC" w:rsidRDefault="00007FDC" w:rsidP="00007FDC">
      <w:pPr>
        <w:jc w:val="both"/>
        <w:rPr>
          <w:b/>
          <w:sz w:val="28"/>
          <w:szCs w:val="28"/>
        </w:rPr>
      </w:pPr>
    </w:p>
    <w:p w:rsidR="00007FDC" w:rsidRDefault="00007FDC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p w:rsidR="00F2760B" w:rsidRPr="00A439D6" w:rsidRDefault="00F2760B" w:rsidP="00A439D6">
      <w:pPr>
        <w:pStyle w:val="a5"/>
        <w:tabs>
          <w:tab w:val="left" w:pos="3780"/>
          <w:tab w:val="left" w:pos="4680"/>
        </w:tabs>
        <w:ind w:firstLine="900"/>
        <w:jc w:val="right"/>
        <w:rPr>
          <w:b/>
          <w:i/>
        </w:rPr>
      </w:pPr>
    </w:p>
    <w:sectPr w:rsidR="00F2760B" w:rsidRPr="00A439D6" w:rsidSect="00D63153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787"/>
    <w:multiLevelType w:val="hybridMultilevel"/>
    <w:tmpl w:val="95F440F4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BD4"/>
    <w:multiLevelType w:val="hybridMultilevel"/>
    <w:tmpl w:val="85B4C9FC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4EC0"/>
    <w:multiLevelType w:val="hybridMultilevel"/>
    <w:tmpl w:val="CFD2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7290"/>
    <w:multiLevelType w:val="hybridMultilevel"/>
    <w:tmpl w:val="ADD8CD84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37EA"/>
    <w:multiLevelType w:val="hybridMultilevel"/>
    <w:tmpl w:val="AFF2621A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53CD"/>
    <w:multiLevelType w:val="hybridMultilevel"/>
    <w:tmpl w:val="5A281AEE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3F76"/>
    <w:multiLevelType w:val="hybridMultilevel"/>
    <w:tmpl w:val="1E48EFB4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C2638"/>
    <w:multiLevelType w:val="hybridMultilevel"/>
    <w:tmpl w:val="FBD4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20652"/>
    <w:multiLevelType w:val="hybridMultilevel"/>
    <w:tmpl w:val="2E0E400C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D6AD2"/>
    <w:multiLevelType w:val="hybridMultilevel"/>
    <w:tmpl w:val="89BC63FA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E43BB"/>
    <w:multiLevelType w:val="hybridMultilevel"/>
    <w:tmpl w:val="49EEA8A0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87546"/>
    <w:multiLevelType w:val="hybridMultilevel"/>
    <w:tmpl w:val="96223CE8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70675"/>
    <w:multiLevelType w:val="hybridMultilevel"/>
    <w:tmpl w:val="F02C4F54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E512E"/>
    <w:multiLevelType w:val="hybridMultilevel"/>
    <w:tmpl w:val="23A85BA2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90E73"/>
    <w:multiLevelType w:val="hybridMultilevel"/>
    <w:tmpl w:val="0FCEA49E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43FC7"/>
    <w:multiLevelType w:val="hybridMultilevel"/>
    <w:tmpl w:val="FFFAAE60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03262"/>
    <w:multiLevelType w:val="hybridMultilevel"/>
    <w:tmpl w:val="390A7C30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40B27"/>
    <w:multiLevelType w:val="hybridMultilevel"/>
    <w:tmpl w:val="F37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37264"/>
    <w:multiLevelType w:val="hybridMultilevel"/>
    <w:tmpl w:val="54A0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26948"/>
    <w:multiLevelType w:val="hybridMultilevel"/>
    <w:tmpl w:val="6D32AADE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B521D"/>
    <w:multiLevelType w:val="hybridMultilevel"/>
    <w:tmpl w:val="B04C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E1577"/>
    <w:multiLevelType w:val="hybridMultilevel"/>
    <w:tmpl w:val="66983A6C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C1AD3"/>
    <w:multiLevelType w:val="hybridMultilevel"/>
    <w:tmpl w:val="697E83EA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C369A"/>
    <w:multiLevelType w:val="hybridMultilevel"/>
    <w:tmpl w:val="C58661D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1C50394"/>
    <w:multiLevelType w:val="hybridMultilevel"/>
    <w:tmpl w:val="5D04F886"/>
    <w:lvl w:ilvl="0" w:tplc="ADD42BBC">
      <w:start w:val="3"/>
      <w:numFmt w:val="decimal"/>
      <w:lvlText w:val="3.1.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BFE4057A">
      <w:start w:val="1"/>
      <w:numFmt w:val="decimal"/>
      <w:lvlText w:val="3.1.%3."/>
      <w:lvlJc w:val="left"/>
      <w:pPr>
        <w:ind w:left="2868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8B2787"/>
    <w:multiLevelType w:val="hybridMultilevel"/>
    <w:tmpl w:val="6394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B66DB"/>
    <w:multiLevelType w:val="hybridMultilevel"/>
    <w:tmpl w:val="A33A9B14"/>
    <w:lvl w:ilvl="0" w:tplc="A06238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67B46FC"/>
    <w:multiLevelType w:val="hybridMultilevel"/>
    <w:tmpl w:val="C4BAA91E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B6D12"/>
    <w:multiLevelType w:val="hybridMultilevel"/>
    <w:tmpl w:val="5A4E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16BD6"/>
    <w:multiLevelType w:val="hybridMultilevel"/>
    <w:tmpl w:val="68A6207A"/>
    <w:lvl w:ilvl="0" w:tplc="D8F81D4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E42528"/>
    <w:multiLevelType w:val="hybridMultilevel"/>
    <w:tmpl w:val="321CC050"/>
    <w:lvl w:ilvl="0" w:tplc="D8F8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02CA0"/>
    <w:multiLevelType w:val="hybridMultilevel"/>
    <w:tmpl w:val="62469674"/>
    <w:lvl w:ilvl="0" w:tplc="4656E498">
      <w:start w:val="1"/>
      <w:numFmt w:val="decimal"/>
      <w:lvlText w:val="3.3.1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53AA2"/>
    <w:multiLevelType w:val="hybridMultilevel"/>
    <w:tmpl w:val="027E0248"/>
    <w:lvl w:ilvl="0" w:tplc="9A149B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24"/>
  </w:num>
  <w:num w:numId="5">
    <w:abstractNumId w:val="21"/>
  </w:num>
  <w:num w:numId="6">
    <w:abstractNumId w:val="15"/>
  </w:num>
  <w:num w:numId="7">
    <w:abstractNumId w:val="1"/>
  </w:num>
  <w:num w:numId="8">
    <w:abstractNumId w:val="10"/>
  </w:num>
  <w:num w:numId="9">
    <w:abstractNumId w:val="16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  <w:num w:numId="15">
    <w:abstractNumId w:val="31"/>
  </w:num>
  <w:num w:numId="16">
    <w:abstractNumId w:val="2"/>
  </w:num>
  <w:num w:numId="17">
    <w:abstractNumId w:val="13"/>
  </w:num>
  <w:num w:numId="18">
    <w:abstractNumId w:val="8"/>
  </w:num>
  <w:num w:numId="19">
    <w:abstractNumId w:val="11"/>
  </w:num>
  <w:num w:numId="20">
    <w:abstractNumId w:val="3"/>
  </w:num>
  <w:num w:numId="21">
    <w:abstractNumId w:val="27"/>
  </w:num>
  <w:num w:numId="22">
    <w:abstractNumId w:val="22"/>
  </w:num>
  <w:num w:numId="23">
    <w:abstractNumId w:val="19"/>
  </w:num>
  <w:num w:numId="24">
    <w:abstractNumId w:val="14"/>
  </w:num>
  <w:num w:numId="25">
    <w:abstractNumId w:val="30"/>
  </w:num>
  <w:num w:numId="26">
    <w:abstractNumId w:val="9"/>
  </w:num>
  <w:num w:numId="27">
    <w:abstractNumId w:val="25"/>
  </w:num>
  <w:num w:numId="28">
    <w:abstractNumId w:val="20"/>
  </w:num>
  <w:num w:numId="29">
    <w:abstractNumId w:val="17"/>
  </w:num>
  <w:num w:numId="30">
    <w:abstractNumId w:val="7"/>
  </w:num>
  <w:num w:numId="31">
    <w:abstractNumId w:val="28"/>
  </w:num>
  <w:num w:numId="32">
    <w:abstractNumId w:val="18"/>
  </w:num>
  <w:num w:numId="33">
    <w:abstractNumId w:val="2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3EB"/>
    <w:rsid w:val="00007FDC"/>
    <w:rsid w:val="000120F8"/>
    <w:rsid w:val="00025419"/>
    <w:rsid w:val="00036C57"/>
    <w:rsid w:val="000460DC"/>
    <w:rsid w:val="000A0B75"/>
    <w:rsid w:val="000B6C1D"/>
    <w:rsid w:val="000C1A82"/>
    <w:rsid w:val="000C4B12"/>
    <w:rsid w:val="000C7FCD"/>
    <w:rsid w:val="001315BE"/>
    <w:rsid w:val="00134009"/>
    <w:rsid w:val="001372DD"/>
    <w:rsid w:val="001416E2"/>
    <w:rsid w:val="00182B2E"/>
    <w:rsid w:val="00193079"/>
    <w:rsid w:val="001A0B3C"/>
    <w:rsid w:val="001C03B2"/>
    <w:rsid w:val="001C1E2E"/>
    <w:rsid w:val="001C36B1"/>
    <w:rsid w:val="001D0149"/>
    <w:rsid w:val="001F41D0"/>
    <w:rsid w:val="00210CBD"/>
    <w:rsid w:val="00215935"/>
    <w:rsid w:val="00225789"/>
    <w:rsid w:val="00274DE6"/>
    <w:rsid w:val="002766C7"/>
    <w:rsid w:val="0028396E"/>
    <w:rsid w:val="003126A1"/>
    <w:rsid w:val="00323128"/>
    <w:rsid w:val="00323B6E"/>
    <w:rsid w:val="00332926"/>
    <w:rsid w:val="00335C9E"/>
    <w:rsid w:val="003462FD"/>
    <w:rsid w:val="003646CB"/>
    <w:rsid w:val="00384BDE"/>
    <w:rsid w:val="0039627C"/>
    <w:rsid w:val="003F1242"/>
    <w:rsid w:val="00427C51"/>
    <w:rsid w:val="004479B6"/>
    <w:rsid w:val="00472376"/>
    <w:rsid w:val="0049064B"/>
    <w:rsid w:val="004913C8"/>
    <w:rsid w:val="00501362"/>
    <w:rsid w:val="005049B1"/>
    <w:rsid w:val="00507BE4"/>
    <w:rsid w:val="005115EE"/>
    <w:rsid w:val="00541985"/>
    <w:rsid w:val="00561CDC"/>
    <w:rsid w:val="00575A9C"/>
    <w:rsid w:val="005808B7"/>
    <w:rsid w:val="005B0BBC"/>
    <w:rsid w:val="005D0793"/>
    <w:rsid w:val="005D7956"/>
    <w:rsid w:val="005F2D4F"/>
    <w:rsid w:val="005F6FE2"/>
    <w:rsid w:val="0065197C"/>
    <w:rsid w:val="00683D20"/>
    <w:rsid w:val="006A0DEC"/>
    <w:rsid w:val="006B3C73"/>
    <w:rsid w:val="00717715"/>
    <w:rsid w:val="00724FF1"/>
    <w:rsid w:val="00740932"/>
    <w:rsid w:val="00751296"/>
    <w:rsid w:val="007561C8"/>
    <w:rsid w:val="0076468B"/>
    <w:rsid w:val="00782224"/>
    <w:rsid w:val="0078748C"/>
    <w:rsid w:val="007A1A1D"/>
    <w:rsid w:val="007B6014"/>
    <w:rsid w:val="007E0547"/>
    <w:rsid w:val="00813B3A"/>
    <w:rsid w:val="0082390A"/>
    <w:rsid w:val="0082412D"/>
    <w:rsid w:val="00841E6D"/>
    <w:rsid w:val="008707F0"/>
    <w:rsid w:val="0088116E"/>
    <w:rsid w:val="008A6352"/>
    <w:rsid w:val="008B0BD0"/>
    <w:rsid w:val="008C6C9F"/>
    <w:rsid w:val="008D2639"/>
    <w:rsid w:val="008E278F"/>
    <w:rsid w:val="008F03FE"/>
    <w:rsid w:val="0091742C"/>
    <w:rsid w:val="00920E9B"/>
    <w:rsid w:val="00946D7F"/>
    <w:rsid w:val="009720EF"/>
    <w:rsid w:val="009A3EFB"/>
    <w:rsid w:val="009D0BB9"/>
    <w:rsid w:val="00A02D47"/>
    <w:rsid w:val="00A17124"/>
    <w:rsid w:val="00A439D6"/>
    <w:rsid w:val="00A46057"/>
    <w:rsid w:val="00AD242C"/>
    <w:rsid w:val="00AD3A40"/>
    <w:rsid w:val="00B4046C"/>
    <w:rsid w:val="00B43866"/>
    <w:rsid w:val="00B64DC0"/>
    <w:rsid w:val="00B73345"/>
    <w:rsid w:val="00B77A0B"/>
    <w:rsid w:val="00B93CD7"/>
    <w:rsid w:val="00BB01BA"/>
    <w:rsid w:val="00BD2308"/>
    <w:rsid w:val="00C02B5B"/>
    <w:rsid w:val="00C141B9"/>
    <w:rsid w:val="00C1436F"/>
    <w:rsid w:val="00C24D2E"/>
    <w:rsid w:val="00C4170C"/>
    <w:rsid w:val="00C45ADD"/>
    <w:rsid w:val="00C618EB"/>
    <w:rsid w:val="00C8743E"/>
    <w:rsid w:val="00C87CFD"/>
    <w:rsid w:val="00CA1D8C"/>
    <w:rsid w:val="00CE1368"/>
    <w:rsid w:val="00D0290F"/>
    <w:rsid w:val="00D03C9F"/>
    <w:rsid w:val="00D1589A"/>
    <w:rsid w:val="00D60281"/>
    <w:rsid w:val="00D622C6"/>
    <w:rsid w:val="00D63153"/>
    <w:rsid w:val="00D71321"/>
    <w:rsid w:val="00D85ED3"/>
    <w:rsid w:val="00E03412"/>
    <w:rsid w:val="00E114E6"/>
    <w:rsid w:val="00E306F1"/>
    <w:rsid w:val="00E537A2"/>
    <w:rsid w:val="00E54261"/>
    <w:rsid w:val="00E92485"/>
    <w:rsid w:val="00EA0D43"/>
    <w:rsid w:val="00EA7841"/>
    <w:rsid w:val="00EC672E"/>
    <w:rsid w:val="00EC73EB"/>
    <w:rsid w:val="00ED5D4C"/>
    <w:rsid w:val="00EF3552"/>
    <w:rsid w:val="00F109C1"/>
    <w:rsid w:val="00F23EC9"/>
    <w:rsid w:val="00F2760B"/>
    <w:rsid w:val="00F31911"/>
    <w:rsid w:val="00F4694D"/>
    <w:rsid w:val="00F66791"/>
    <w:rsid w:val="00F81DFB"/>
    <w:rsid w:val="00FB4FA6"/>
    <w:rsid w:val="00FC76CC"/>
    <w:rsid w:val="00FE0A45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116E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8116E"/>
    <w:pPr>
      <w:widowControl w:val="0"/>
      <w:autoSpaceDE w:val="0"/>
      <w:autoSpaceDN w:val="0"/>
      <w:adjustRightInd w:val="0"/>
    </w:pPr>
  </w:style>
  <w:style w:type="paragraph" w:styleId="a5">
    <w:name w:val="Body Text Indent"/>
    <w:basedOn w:val="a"/>
    <w:link w:val="a6"/>
    <w:unhideWhenUsed/>
    <w:rsid w:val="00EC73EB"/>
    <w:pPr>
      <w:ind w:firstLine="6120"/>
    </w:pPr>
    <w:rPr>
      <w:lang/>
    </w:rPr>
  </w:style>
  <w:style w:type="character" w:customStyle="1" w:styleId="a6">
    <w:name w:val="Основной текст с отступом Знак"/>
    <w:link w:val="a5"/>
    <w:rsid w:val="00EC73EB"/>
    <w:rPr>
      <w:sz w:val="24"/>
      <w:szCs w:val="24"/>
    </w:rPr>
  </w:style>
  <w:style w:type="paragraph" w:styleId="a7">
    <w:name w:val="List Paragraph"/>
    <w:basedOn w:val="a"/>
    <w:uiPriority w:val="34"/>
    <w:qFormat/>
    <w:rsid w:val="008D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F25B-BC98-499E-B843-86A6ED5B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Meijin</cp:lastModifiedBy>
  <cp:revision>2</cp:revision>
  <cp:lastPrinted>2016-09-14T08:02:00Z</cp:lastPrinted>
  <dcterms:created xsi:type="dcterms:W3CDTF">2017-10-16T03:49:00Z</dcterms:created>
  <dcterms:modified xsi:type="dcterms:W3CDTF">2017-10-16T03:49:00Z</dcterms:modified>
</cp:coreProperties>
</file>